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F087" w14:textId="77777777" w:rsidR="00AD41F2" w:rsidRDefault="00AD41F2">
      <w:pPr>
        <w:pStyle w:val="BodyText"/>
        <w:spacing w:before="7"/>
        <w:rPr>
          <w:rFonts w:ascii="Times New Roman"/>
          <w:sz w:val="26"/>
        </w:rPr>
      </w:pPr>
      <w:bookmarkStart w:id="0" w:name="_GoBack"/>
      <w:bookmarkEnd w:id="0"/>
    </w:p>
    <w:p w14:paraId="00363FB7" w14:textId="77777777" w:rsidR="00AD41F2" w:rsidRPr="00D82B1C" w:rsidRDefault="007F5324">
      <w:pPr>
        <w:pStyle w:val="Heading1"/>
        <w:rPr>
          <w:sz w:val="36"/>
          <w:lang w:val="es-MX"/>
        </w:rPr>
      </w:pPr>
      <w:r w:rsidRPr="00C03C75">
        <w:rPr>
          <w:noProof/>
          <w:sz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D852B48" wp14:editId="48DA319D">
                <wp:simplePos x="0" y="0"/>
                <wp:positionH relativeFrom="page">
                  <wp:posOffset>621665</wp:posOffset>
                </wp:positionH>
                <wp:positionV relativeFrom="paragraph">
                  <wp:posOffset>418465</wp:posOffset>
                </wp:positionV>
                <wp:extent cx="6529070" cy="0"/>
                <wp:effectExtent l="12065" t="12700" r="12065" b="63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3DF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32.95pt" to="563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" strokecolor="#4f81bc" strokeweight=".33831mm">
                <w10:wrap type="topAndBottom" anchorx="page"/>
              </v:line>
            </w:pict>
          </mc:Fallback>
        </mc:AlternateContent>
      </w:r>
      <w:r w:rsidR="00B72C4B" w:rsidRPr="00C03C75">
        <w:rPr>
          <w:noProof/>
          <w:sz w:val="32"/>
        </w:rPr>
        <w:drawing>
          <wp:anchor distT="0" distB="0" distL="0" distR="0" simplePos="0" relativeHeight="251658240" behindDoc="0" locked="0" layoutInCell="1" allowOverlap="1" wp14:anchorId="75AE204F" wp14:editId="341A7375">
            <wp:simplePos x="0" y="0"/>
            <wp:positionH relativeFrom="page">
              <wp:posOffset>640080</wp:posOffset>
            </wp:positionH>
            <wp:positionV relativeFrom="paragraph">
              <wp:posOffset>-194387</wp:posOffset>
            </wp:positionV>
            <wp:extent cx="1208836" cy="500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36" cy="50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4B" w:rsidRPr="00D82B1C">
        <w:rPr>
          <w:spacing w:val="3"/>
          <w:sz w:val="32"/>
          <w:lang w:val="es-MX"/>
        </w:rPr>
        <w:t xml:space="preserve">2019-2020 </w:t>
      </w:r>
      <w:r w:rsidR="00C03C75" w:rsidRPr="00D82B1C">
        <w:rPr>
          <w:spacing w:val="3"/>
          <w:sz w:val="36"/>
          <w:lang w:val="es-MX"/>
        </w:rPr>
        <w:t>Reglamento de Asistencia del Estudiante</w:t>
      </w:r>
    </w:p>
    <w:p w14:paraId="3C370CB3" w14:textId="77777777" w:rsidR="00AD41F2" w:rsidRPr="00C838BA" w:rsidRDefault="00C838BA">
      <w:pPr>
        <w:ind w:left="147" w:right="180"/>
        <w:rPr>
          <w:i/>
          <w:sz w:val="24"/>
          <w:lang w:val="es-MX"/>
        </w:rPr>
      </w:pPr>
      <w:r w:rsidRPr="00C838BA">
        <w:rPr>
          <w:i/>
          <w:sz w:val="24"/>
          <w:lang w:val="es-MX"/>
        </w:rPr>
        <w:t>El reglamento de asistencia del estudiante es creado basado en la creencia de que todas las familias valoran la importancia de la educación de sus hijos</w:t>
      </w:r>
      <w:r w:rsidR="00B72C4B" w:rsidRPr="00C838BA">
        <w:rPr>
          <w:i/>
          <w:sz w:val="24"/>
          <w:lang w:val="es-MX"/>
        </w:rPr>
        <w:t>.</w:t>
      </w:r>
      <w:r w:rsidRPr="00C838BA">
        <w:rPr>
          <w:i/>
          <w:sz w:val="24"/>
          <w:lang w:val="es-MX"/>
        </w:rPr>
        <w:t xml:space="preserve"> A través de una asociación con las escuelas y una comunicación constante, juntos podemos superar los obstáculos que afectan la asistencia regular a la escuela</w:t>
      </w:r>
      <w:r>
        <w:rPr>
          <w:i/>
          <w:sz w:val="24"/>
          <w:lang w:val="es-MX"/>
        </w:rPr>
        <w:t>.</w:t>
      </w:r>
    </w:p>
    <w:p w14:paraId="26EEF1DE" w14:textId="77777777" w:rsidR="00C838BA" w:rsidRPr="00CB0EC0" w:rsidRDefault="00C838BA">
      <w:pPr>
        <w:ind w:left="147" w:right="180"/>
        <w:rPr>
          <w:sz w:val="20"/>
          <w:lang w:val="es-MX"/>
        </w:rPr>
      </w:pPr>
    </w:p>
    <w:p w14:paraId="37C19469" w14:textId="77777777" w:rsidR="00AD41F2" w:rsidRDefault="00C838BA" w:rsidP="00C838BA">
      <w:pPr>
        <w:pStyle w:val="BodyText"/>
        <w:spacing w:before="10"/>
        <w:ind w:left="90"/>
        <w:rPr>
          <w:color w:val="222222"/>
          <w:lang w:val="es-ES"/>
        </w:rPr>
      </w:pPr>
      <w:r>
        <w:rPr>
          <w:color w:val="222222"/>
          <w:lang w:val="es-ES"/>
        </w:rPr>
        <w:t>La asistencia es la base para el aprendizaje y el logro. Cuando los estudiantes asisten a clases regularmente, están expuestos a habilidades básicas de lectura y matemáticas y desarrollan hábitos de buena asistencia que los llevan a la siguiente etapa de su vida. Las Escuelas Públicas de Des Moines están comprometidas a trabajar con los estudiantes, las familias y la comunidad para garantizar el éxito personal y académico de cada estudiante.</w:t>
      </w:r>
    </w:p>
    <w:p w14:paraId="186753EB" w14:textId="77777777" w:rsidR="00C838BA" w:rsidRPr="00CB0EC0" w:rsidRDefault="00C838BA" w:rsidP="00C838BA">
      <w:pPr>
        <w:pStyle w:val="BodyText"/>
        <w:spacing w:before="10"/>
        <w:ind w:left="90"/>
        <w:rPr>
          <w:sz w:val="20"/>
          <w:lang w:val="es-MX"/>
        </w:rPr>
      </w:pPr>
    </w:p>
    <w:p w14:paraId="4F0B14B2" w14:textId="77777777" w:rsidR="00AD41F2" w:rsidRDefault="007F5324" w:rsidP="007F5324">
      <w:pPr>
        <w:pStyle w:val="BodyText"/>
        <w:ind w:left="180" w:hanging="90"/>
        <w:rPr>
          <w:color w:val="222222"/>
          <w:lang w:val="es-ES"/>
        </w:rPr>
      </w:pPr>
      <w:r>
        <w:rPr>
          <w:lang w:val="es-MX"/>
        </w:rPr>
        <w:t xml:space="preserve"> </w:t>
      </w:r>
      <w:r>
        <w:rPr>
          <w:color w:val="222222"/>
          <w:lang w:val="es-ES"/>
        </w:rPr>
        <w:t xml:space="preserve">De acuerdo con el Código de Iowa, Capítulo 299, "El padre, tutor, o custodio legal actual de un niño que está en edad de asistencia obligatoria (6-16 años), hará que el niño asista a alguna escuela pública, a una escuela no publica </w:t>
      </w:r>
      <w:r w:rsidR="00CE22FD">
        <w:rPr>
          <w:color w:val="222222"/>
          <w:lang w:val="es-ES"/>
        </w:rPr>
        <w:t>acreditada,</w:t>
      </w:r>
      <w:r>
        <w:rPr>
          <w:color w:val="222222"/>
          <w:lang w:val="es-ES"/>
        </w:rPr>
        <w:t xml:space="preserve"> o instrucción privada competente.</w:t>
      </w:r>
      <w:r w:rsidR="00DA4C10">
        <w:rPr>
          <w:color w:val="222222"/>
          <w:lang w:val="es-ES"/>
        </w:rPr>
        <w:t>”</w:t>
      </w:r>
    </w:p>
    <w:p w14:paraId="7725BE96" w14:textId="77777777" w:rsidR="007F5324" w:rsidRPr="00C838BA" w:rsidRDefault="007F5324" w:rsidP="007F5324">
      <w:pPr>
        <w:pStyle w:val="BodyText"/>
        <w:rPr>
          <w:lang w:val="es-MX"/>
        </w:rPr>
      </w:pPr>
    </w:p>
    <w:p w14:paraId="7E0D7D18" w14:textId="77777777" w:rsidR="00AD41F2" w:rsidRPr="00D91250" w:rsidRDefault="00D91250">
      <w:pPr>
        <w:pStyle w:val="BodyText"/>
        <w:spacing w:before="1"/>
        <w:ind w:left="147" w:right="139"/>
        <w:rPr>
          <w:lang w:val="es-MX"/>
        </w:rPr>
      </w:pPr>
      <w:r w:rsidRPr="00D91250">
        <w:rPr>
          <w:lang w:val="es-MX"/>
        </w:rPr>
        <w:t xml:space="preserve">Las Escuelas </w:t>
      </w:r>
      <w:r w:rsidR="00EE32F1" w:rsidRPr="00D91250">
        <w:rPr>
          <w:lang w:val="es-MX"/>
        </w:rPr>
        <w:t>Públicas</w:t>
      </w:r>
      <w:r w:rsidRPr="00D91250">
        <w:rPr>
          <w:lang w:val="es-MX"/>
        </w:rPr>
        <w:t xml:space="preserve"> of Des </w:t>
      </w:r>
      <w:r>
        <w:rPr>
          <w:lang w:val="es-MX"/>
        </w:rPr>
        <w:t>Moines animan fuertemente a padres/tutores a mantener la comunicación con el personal de la escuela con respecto a la asistencia del estudiante en la escuela. Padres/tutores deben hacer todo lo posible para notificar a la escuela de manera oportuna cuando su estudiante estará ausente de la escuela.</w:t>
      </w:r>
    </w:p>
    <w:p w14:paraId="6685049E" w14:textId="77777777" w:rsidR="00AD41F2" w:rsidRPr="00D91250" w:rsidRDefault="00AD41F2">
      <w:pPr>
        <w:pStyle w:val="BodyText"/>
        <w:spacing w:before="10"/>
        <w:rPr>
          <w:lang w:val="es-MX"/>
        </w:rPr>
      </w:pPr>
    </w:p>
    <w:p w14:paraId="180F07D4" w14:textId="77777777" w:rsidR="00AD41F2" w:rsidRPr="00D91250" w:rsidRDefault="00D91250">
      <w:pPr>
        <w:pStyle w:val="Heading4"/>
        <w:numPr>
          <w:ilvl w:val="0"/>
          <w:numId w:val="2"/>
        </w:numPr>
        <w:tabs>
          <w:tab w:val="left" w:pos="868"/>
        </w:tabs>
        <w:ind w:hanging="361"/>
        <w:rPr>
          <w:lang w:val="es-MX"/>
        </w:rPr>
      </w:pPr>
      <w:r w:rsidRPr="00D91250">
        <w:rPr>
          <w:lang w:val="es-MX"/>
        </w:rPr>
        <w:t>Ausencias relacionadas con la salud</w:t>
      </w:r>
    </w:p>
    <w:p w14:paraId="13AC0F1C" w14:textId="77777777" w:rsidR="00AD41F2" w:rsidRDefault="00CF7E24">
      <w:pPr>
        <w:pStyle w:val="Heading5"/>
        <w:numPr>
          <w:ilvl w:val="1"/>
          <w:numId w:val="2"/>
        </w:numPr>
        <w:tabs>
          <w:tab w:val="left" w:pos="1587"/>
          <w:tab w:val="left" w:pos="1588"/>
        </w:tabs>
      </w:pPr>
      <w:r>
        <w:t>C</w:t>
      </w:r>
      <w:r w:rsidR="00CB0EC0">
        <w:t>ita</w:t>
      </w:r>
      <w:r>
        <w:t xml:space="preserve"> </w:t>
      </w:r>
      <w:r w:rsidR="00CB0EC0">
        <w:t>medica</w:t>
      </w:r>
    </w:p>
    <w:p w14:paraId="4ACC5666" w14:textId="77777777" w:rsidR="00AD41F2" w:rsidRDefault="00947700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spacing w:line="282" w:lineRule="exact"/>
        <w:rPr>
          <w:b/>
          <w:i/>
          <w:sz w:val="23"/>
        </w:rPr>
      </w:pPr>
      <w:r>
        <w:rPr>
          <w:b/>
          <w:i/>
          <w:sz w:val="23"/>
        </w:rPr>
        <w:t>Enfermedad o lesion médica</w:t>
      </w:r>
    </w:p>
    <w:p w14:paraId="1C1B6DDC" w14:textId="77777777" w:rsidR="00AD41F2" w:rsidRPr="00947700" w:rsidRDefault="00947700">
      <w:pPr>
        <w:pStyle w:val="BodyText"/>
        <w:ind w:left="1587" w:hanging="1"/>
        <w:rPr>
          <w:lang w:val="es-MX"/>
        </w:rPr>
      </w:pPr>
      <w:r w:rsidRPr="00947700">
        <w:rPr>
          <w:lang w:val="es-MX"/>
        </w:rPr>
        <w:t xml:space="preserve">Si un estudiante falta </w:t>
      </w:r>
      <w:r w:rsidR="003406E8" w:rsidRPr="00947700">
        <w:rPr>
          <w:lang w:val="es-MX"/>
        </w:rPr>
        <w:t>más</w:t>
      </w:r>
      <w:r w:rsidRPr="00947700">
        <w:rPr>
          <w:lang w:val="es-MX"/>
        </w:rPr>
        <w:t xml:space="preserve"> de 3 </w:t>
      </w:r>
      <w:r w:rsidR="006A0B36">
        <w:rPr>
          <w:lang w:val="es-MX"/>
        </w:rPr>
        <w:t>días</w:t>
      </w:r>
      <w:r>
        <w:rPr>
          <w:lang w:val="es-MX"/>
        </w:rPr>
        <w:t xml:space="preserve"> seguidos debido a una enfermedad, se recomienda padres/tutores</w:t>
      </w:r>
      <w:r w:rsidR="006A0B36">
        <w:rPr>
          <w:lang w:val="es-MX"/>
        </w:rPr>
        <w:t xml:space="preserve"> que acudan</w:t>
      </w:r>
      <w:r w:rsidR="00DC4A7E">
        <w:rPr>
          <w:lang w:val="es-MX"/>
        </w:rPr>
        <w:t xml:space="preserve"> a su proveedor </w:t>
      </w:r>
      <w:r w:rsidR="006A0B36">
        <w:rPr>
          <w:lang w:val="es-MX"/>
        </w:rPr>
        <w:t>médico</w:t>
      </w:r>
      <w:r w:rsidR="00DC4A7E">
        <w:rPr>
          <w:lang w:val="es-MX"/>
        </w:rPr>
        <w:t xml:space="preserve"> o al Centro Comunitario y la </w:t>
      </w:r>
      <w:r w:rsidR="006A0B36">
        <w:rPr>
          <w:lang w:val="es-MX"/>
        </w:rPr>
        <w:t>clínica de DMPS.</w:t>
      </w:r>
    </w:p>
    <w:p w14:paraId="63524C7D" w14:textId="77777777" w:rsidR="00AD41F2" w:rsidRPr="00CB0EC0" w:rsidRDefault="00AD41F2">
      <w:pPr>
        <w:pStyle w:val="BodyText"/>
        <w:spacing w:before="1"/>
        <w:rPr>
          <w:sz w:val="14"/>
          <w:lang w:val="es-MX"/>
        </w:rPr>
      </w:pPr>
    </w:p>
    <w:p w14:paraId="674D40C2" w14:textId="77777777" w:rsidR="00AD41F2" w:rsidRPr="003406E8" w:rsidRDefault="003406E8">
      <w:pPr>
        <w:pStyle w:val="BodyText"/>
        <w:ind w:left="1587" w:right="193"/>
        <w:rPr>
          <w:lang w:val="es-MX"/>
        </w:rPr>
      </w:pPr>
      <w:r w:rsidRPr="003406E8">
        <w:rPr>
          <w:lang w:val="es-MX"/>
        </w:rPr>
        <w:t>El Centro Comunitario y la Clínica de DMPS está ubicada en el Central Campus y está disponible para cualquier estudiante que no tenga un proveedor medico regular o que no tenga seguro médico</w:t>
      </w:r>
      <w:r w:rsidR="00B72C4B" w:rsidRPr="003406E8">
        <w:rPr>
          <w:lang w:val="es-MX"/>
        </w:rPr>
        <w:t>.</w:t>
      </w:r>
      <w:r>
        <w:rPr>
          <w:lang w:val="es-MX"/>
        </w:rPr>
        <w:t xml:space="preserve"> Favor de llamar al Centro comunitario y la Clínica (515-242-8488) o comuníquese con la enfermera de la escuela de su estudiante si desea obtener información adicional sobre este servicio u otros servicios de salud.</w:t>
      </w:r>
    </w:p>
    <w:p w14:paraId="19BA3B27" w14:textId="77777777" w:rsidR="00AD41F2" w:rsidRPr="003406E8" w:rsidRDefault="00AD41F2">
      <w:pPr>
        <w:pStyle w:val="BodyText"/>
        <w:rPr>
          <w:lang w:val="es-MX"/>
        </w:rPr>
      </w:pPr>
    </w:p>
    <w:p w14:paraId="187C177E" w14:textId="77777777" w:rsidR="00AD41F2" w:rsidRPr="00E133C9" w:rsidRDefault="00E133C9">
      <w:pPr>
        <w:pStyle w:val="ListParagraph"/>
        <w:numPr>
          <w:ilvl w:val="0"/>
          <w:numId w:val="2"/>
        </w:numPr>
        <w:tabs>
          <w:tab w:val="left" w:pos="869"/>
        </w:tabs>
        <w:ind w:right="380"/>
        <w:rPr>
          <w:sz w:val="23"/>
          <w:lang w:val="es-MX"/>
        </w:rPr>
      </w:pPr>
      <w:r w:rsidRPr="00E133C9">
        <w:rPr>
          <w:b/>
          <w:sz w:val="23"/>
          <w:lang w:val="es-MX"/>
        </w:rPr>
        <w:t>Participación</w:t>
      </w:r>
      <w:r w:rsidR="008E4435" w:rsidRPr="00E133C9">
        <w:rPr>
          <w:b/>
          <w:sz w:val="23"/>
          <w:lang w:val="es-MX"/>
        </w:rPr>
        <w:t xml:space="preserve"> en actividades relacionadas con la escuela-  </w:t>
      </w:r>
      <w:r w:rsidR="008E4435" w:rsidRPr="00E133C9">
        <w:rPr>
          <w:sz w:val="23"/>
          <w:lang w:val="es-MX"/>
        </w:rPr>
        <w:t xml:space="preserve">los </w:t>
      </w:r>
      <w:r w:rsidR="00EE32F1" w:rsidRPr="00E133C9">
        <w:rPr>
          <w:sz w:val="23"/>
          <w:lang w:val="es-MX"/>
        </w:rPr>
        <w:t>estudiantes pueden</w:t>
      </w:r>
      <w:r w:rsidR="00D91250" w:rsidRPr="00E133C9">
        <w:rPr>
          <w:sz w:val="23"/>
          <w:lang w:val="es-MX"/>
        </w:rPr>
        <w:t xml:space="preserve"> participar en eventos o actividade</w:t>
      </w:r>
      <w:r>
        <w:rPr>
          <w:sz w:val="23"/>
          <w:lang w:val="es-MX"/>
        </w:rPr>
        <w:t xml:space="preserve">s patrocinadas por la escuela tales como: </w:t>
      </w:r>
      <w:r>
        <w:rPr>
          <w:color w:val="222222"/>
          <w:lang w:val="es-ES"/>
        </w:rPr>
        <w:t xml:space="preserve">deportes y actividades, visitas relacionadas con la universidad y / o carrera, eventos patrocinados por los miembros de la </w:t>
      </w:r>
      <w:r w:rsidR="00EE32F1">
        <w:rPr>
          <w:color w:val="222222"/>
          <w:lang w:val="es-ES"/>
        </w:rPr>
        <w:t>comunidad de</w:t>
      </w:r>
      <w:r>
        <w:rPr>
          <w:color w:val="222222"/>
          <w:lang w:val="es-ES"/>
        </w:rPr>
        <w:t xml:space="preserve"> </w:t>
      </w:r>
      <w:r w:rsidR="00EE32F1">
        <w:rPr>
          <w:color w:val="222222"/>
          <w:lang w:val="es-ES"/>
        </w:rPr>
        <w:t>DMPS y</w:t>
      </w:r>
      <w:r>
        <w:rPr>
          <w:color w:val="222222"/>
          <w:lang w:val="es-ES"/>
        </w:rPr>
        <w:t xml:space="preserve"> otros con la aprobación previa de un Director o un Director Asociado</w:t>
      </w:r>
    </w:p>
    <w:p w14:paraId="6B9E0BD2" w14:textId="77777777" w:rsidR="00AD41F2" w:rsidRPr="00E133C9" w:rsidRDefault="00E133C9">
      <w:pPr>
        <w:pStyle w:val="BodyText"/>
        <w:ind w:left="868" w:right="135"/>
        <w:rPr>
          <w:lang w:val="es-MX"/>
        </w:rPr>
      </w:pPr>
      <w:r w:rsidRPr="00E133C9">
        <w:rPr>
          <w:lang w:val="es-MX"/>
        </w:rPr>
        <w:t>Los estudiantes pueden participar en los servicios de apoyo en la escuela (es decir, terapia basada en la escuela,</w:t>
      </w:r>
      <w:r>
        <w:rPr>
          <w:lang w:val="es-MX"/>
        </w:rPr>
        <w:t xml:space="preserve"> visitar la enfermera de la escuela,</w:t>
      </w:r>
      <w:r w:rsidRPr="00E133C9">
        <w:rPr>
          <w:lang w:val="es-MX"/>
        </w:rPr>
        <w:t xml:space="preserve"> </w:t>
      </w:r>
      <w:r>
        <w:rPr>
          <w:lang w:val="es-MX"/>
        </w:rPr>
        <w:t>visitar la consejería de la escuela, etc.)</w:t>
      </w:r>
    </w:p>
    <w:p w14:paraId="29386955" w14:textId="77777777" w:rsidR="00AD41F2" w:rsidRPr="00E133C9" w:rsidRDefault="00AD41F2">
      <w:pPr>
        <w:pStyle w:val="BodyText"/>
        <w:spacing w:before="1"/>
        <w:rPr>
          <w:lang w:val="es-MX"/>
        </w:rPr>
      </w:pPr>
    </w:p>
    <w:p w14:paraId="742DA709" w14:textId="77777777" w:rsidR="00AD41F2" w:rsidRPr="00CB0EC0" w:rsidRDefault="00CB0EC0">
      <w:pPr>
        <w:pStyle w:val="ListParagraph"/>
        <w:numPr>
          <w:ilvl w:val="0"/>
          <w:numId w:val="2"/>
        </w:numPr>
        <w:tabs>
          <w:tab w:val="left" w:pos="869"/>
        </w:tabs>
        <w:spacing w:before="1"/>
        <w:ind w:right="573"/>
        <w:rPr>
          <w:sz w:val="23"/>
          <w:lang w:val="es-MX"/>
        </w:rPr>
      </w:pPr>
      <w:r w:rsidRPr="00CB0EC0">
        <w:rPr>
          <w:b/>
          <w:sz w:val="23"/>
          <w:lang w:val="es-MX"/>
        </w:rPr>
        <w:t>Participación</w:t>
      </w:r>
      <w:r w:rsidR="00B72C4B" w:rsidRPr="00CB0EC0">
        <w:rPr>
          <w:b/>
          <w:sz w:val="23"/>
          <w:lang w:val="es-MX"/>
        </w:rPr>
        <w:t xml:space="preserve"> </w:t>
      </w:r>
      <w:r w:rsidR="00E133C9" w:rsidRPr="00CB0EC0">
        <w:rPr>
          <w:b/>
          <w:sz w:val="23"/>
          <w:lang w:val="es-MX"/>
        </w:rPr>
        <w:t>en actividades culturales o religiosas/</w:t>
      </w:r>
      <w:r w:rsidRPr="00CB0EC0">
        <w:rPr>
          <w:b/>
          <w:sz w:val="23"/>
          <w:lang w:val="es-MX"/>
        </w:rPr>
        <w:t xml:space="preserve"> observaciones</w:t>
      </w:r>
      <w:r w:rsidR="00B72C4B" w:rsidRPr="00CB0EC0">
        <w:rPr>
          <w:b/>
          <w:sz w:val="23"/>
          <w:lang w:val="es-MX"/>
        </w:rPr>
        <w:t xml:space="preserve">- </w:t>
      </w:r>
      <w:r w:rsidRPr="00CB0EC0">
        <w:rPr>
          <w:sz w:val="23"/>
          <w:lang w:val="es-MX"/>
        </w:rPr>
        <w:t>l</w:t>
      </w:r>
      <w:r>
        <w:rPr>
          <w:sz w:val="23"/>
          <w:lang w:val="es-MX"/>
        </w:rPr>
        <w:t>os padres deben notificar a la escuela de sus hijos con anticipación por ausencias relacionadas con días festivos religiosos u observancia cultural.</w:t>
      </w:r>
    </w:p>
    <w:p w14:paraId="166DF736" w14:textId="77777777" w:rsidR="00AD41F2" w:rsidRPr="00CB0EC0" w:rsidRDefault="00AD41F2">
      <w:pPr>
        <w:pStyle w:val="BodyText"/>
        <w:rPr>
          <w:lang w:val="es-MX"/>
        </w:rPr>
      </w:pPr>
    </w:p>
    <w:p w14:paraId="13B19EAC" w14:textId="77777777" w:rsidR="00AD41F2" w:rsidRPr="00CB0EC0" w:rsidRDefault="00CB0EC0">
      <w:pPr>
        <w:pStyle w:val="ListParagraph"/>
        <w:numPr>
          <w:ilvl w:val="0"/>
          <w:numId w:val="2"/>
        </w:numPr>
        <w:tabs>
          <w:tab w:val="left" w:pos="869"/>
        </w:tabs>
        <w:spacing w:before="1"/>
        <w:ind w:right="313"/>
        <w:jc w:val="both"/>
        <w:rPr>
          <w:sz w:val="23"/>
          <w:lang w:val="es-MX"/>
        </w:rPr>
      </w:pPr>
      <w:r w:rsidRPr="00CB0EC0">
        <w:rPr>
          <w:b/>
          <w:sz w:val="23"/>
          <w:lang w:val="es-MX"/>
        </w:rPr>
        <w:t>Circunstancias relacionadas con la familia</w:t>
      </w:r>
      <w:r w:rsidR="00B72C4B" w:rsidRPr="00CB0EC0">
        <w:rPr>
          <w:b/>
          <w:sz w:val="23"/>
          <w:lang w:val="es-MX"/>
        </w:rPr>
        <w:t xml:space="preserve">- </w:t>
      </w:r>
      <w:r w:rsidRPr="00CB0EC0">
        <w:rPr>
          <w:sz w:val="23"/>
          <w:lang w:val="es-MX"/>
        </w:rPr>
        <w:t xml:space="preserve">los estudiantes pueden faltar a la escuela debido a circunstancias </w:t>
      </w:r>
      <w:r>
        <w:rPr>
          <w:sz w:val="23"/>
          <w:lang w:val="es-MX"/>
        </w:rPr>
        <w:t>familiares</w:t>
      </w:r>
      <w:r w:rsidRPr="00CB0EC0">
        <w:rPr>
          <w:sz w:val="23"/>
          <w:lang w:val="es-MX"/>
        </w:rPr>
        <w:t xml:space="preserve"> </w:t>
      </w:r>
      <w:r>
        <w:rPr>
          <w:sz w:val="23"/>
          <w:lang w:val="es-MX"/>
        </w:rPr>
        <w:t>que pueden incluir: enfermedad de un miembro de la familia, emergencia familiar, muerte de un miembro de la familia inmediata o participación en una actividad familiar</w:t>
      </w:r>
      <w:r w:rsidR="00B72C4B" w:rsidRPr="00CB0EC0">
        <w:rPr>
          <w:sz w:val="23"/>
          <w:lang w:val="es-MX"/>
        </w:rPr>
        <w:t>.</w:t>
      </w:r>
    </w:p>
    <w:p w14:paraId="2020EDF9" w14:textId="77777777" w:rsidR="00AD41F2" w:rsidRPr="00CB0EC0" w:rsidRDefault="00CB0EC0">
      <w:pPr>
        <w:pStyle w:val="ListParagraph"/>
        <w:numPr>
          <w:ilvl w:val="0"/>
          <w:numId w:val="2"/>
        </w:numPr>
        <w:tabs>
          <w:tab w:val="left" w:pos="869"/>
        </w:tabs>
        <w:spacing w:before="1"/>
        <w:ind w:right="319"/>
        <w:rPr>
          <w:sz w:val="23"/>
          <w:lang w:val="es-MX"/>
        </w:rPr>
      </w:pPr>
      <w:r w:rsidRPr="00CB0EC0">
        <w:rPr>
          <w:b/>
          <w:sz w:val="23"/>
          <w:lang w:val="es-MX"/>
        </w:rPr>
        <w:lastRenderedPageBreak/>
        <w:t>Otras circunstancias</w:t>
      </w:r>
      <w:r w:rsidR="00B72C4B" w:rsidRPr="00CB0EC0">
        <w:rPr>
          <w:b/>
          <w:sz w:val="23"/>
          <w:lang w:val="es-MX"/>
        </w:rPr>
        <w:t xml:space="preserve">- </w:t>
      </w:r>
      <w:r w:rsidRPr="00CB0EC0">
        <w:rPr>
          <w:sz w:val="23"/>
          <w:lang w:val="es-MX"/>
        </w:rPr>
        <w:t>otros eventos</w:t>
      </w:r>
      <w:r>
        <w:rPr>
          <w:sz w:val="23"/>
          <w:lang w:val="es-MX"/>
        </w:rPr>
        <w:t xml:space="preserve"> que</w:t>
      </w:r>
      <w:r w:rsidRPr="00CB0EC0">
        <w:rPr>
          <w:sz w:val="23"/>
          <w:lang w:val="es-MX"/>
        </w:rPr>
        <w:t xml:space="preserve"> pueden </w:t>
      </w:r>
      <w:r>
        <w:rPr>
          <w:sz w:val="23"/>
          <w:lang w:val="es-MX"/>
        </w:rPr>
        <w:t xml:space="preserve">dar lugar a la ausencia de un estudiante </w:t>
      </w:r>
      <w:r w:rsidR="00EE32F1">
        <w:rPr>
          <w:sz w:val="23"/>
          <w:lang w:val="es-MX"/>
        </w:rPr>
        <w:t xml:space="preserve">en </w:t>
      </w:r>
      <w:r w:rsidR="00EE32F1" w:rsidRPr="00CB0EC0">
        <w:rPr>
          <w:sz w:val="23"/>
          <w:lang w:val="es-MX"/>
        </w:rPr>
        <w:t>la</w:t>
      </w:r>
      <w:r w:rsidRPr="00CB0EC0">
        <w:rPr>
          <w:sz w:val="23"/>
          <w:lang w:val="es-MX"/>
        </w:rPr>
        <w:t xml:space="preserve"> escuela incluye</w:t>
      </w:r>
      <w:r w:rsidR="006721DE">
        <w:rPr>
          <w:sz w:val="23"/>
          <w:lang w:val="es-MX"/>
        </w:rPr>
        <w:t>n</w:t>
      </w:r>
      <w:r>
        <w:rPr>
          <w:sz w:val="23"/>
          <w:lang w:val="es-MX"/>
        </w:rPr>
        <w:t>: asistencia a la corte o procedimientos legales.</w:t>
      </w:r>
    </w:p>
    <w:p w14:paraId="2A5639DB" w14:textId="77777777" w:rsidR="00AD41F2" w:rsidRPr="00CB0EC0" w:rsidRDefault="00AD41F2">
      <w:pPr>
        <w:rPr>
          <w:sz w:val="23"/>
          <w:lang w:val="es-MX"/>
        </w:rPr>
      </w:pPr>
    </w:p>
    <w:p w14:paraId="48F65C93" w14:textId="77777777" w:rsidR="00AD41F2" w:rsidRPr="006721DE" w:rsidRDefault="006721DE">
      <w:pPr>
        <w:pStyle w:val="BodyText"/>
        <w:spacing w:before="82"/>
        <w:ind w:left="107" w:right="88"/>
        <w:rPr>
          <w:lang w:val="es-MX"/>
        </w:rPr>
      </w:pPr>
      <w:r w:rsidRPr="006721DE">
        <w:rPr>
          <w:lang w:val="es-MX"/>
        </w:rPr>
        <w:t xml:space="preserve">Todas las otras demás ausencias o ausencias sin notificación serán consideradas como desconocidas. </w:t>
      </w:r>
      <w:r>
        <w:rPr>
          <w:lang w:val="es-MX"/>
        </w:rPr>
        <w:t xml:space="preserve">Los ejemplos incluyen: faltar a clase o faltar a la escuela sin notificación. </w:t>
      </w:r>
    </w:p>
    <w:p w14:paraId="2E4A6153" w14:textId="77777777" w:rsidR="00AD41F2" w:rsidRPr="006721DE" w:rsidRDefault="00AD41F2">
      <w:pPr>
        <w:pStyle w:val="BodyText"/>
        <w:spacing w:before="10"/>
        <w:rPr>
          <w:lang w:val="es-MX"/>
        </w:rPr>
      </w:pPr>
    </w:p>
    <w:p w14:paraId="76847288" w14:textId="77777777" w:rsidR="00AD41F2" w:rsidRPr="006721DE" w:rsidRDefault="006721DE">
      <w:pPr>
        <w:pStyle w:val="BodyText"/>
        <w:ind w:left="107" w:right="219"/>
        <w:rPr>
          <w:lang w:val="es-MX"/>
        </w:rPr>
      </w:pPr>
      <w:r w:rsidRPr="006721DE">
        <w:rPr>
          <w:lang w:val="es-MX"/>
        </w:rPr>
        <w:t xml:space="preserve">Cuando un estudiante llega a </w:t>
      </w:r>
      <w:r w:rsidRPr="006721DE">
        <w:rPr>
          <w:u w:val="single"/>
          <w:lang w:val="es-MX"/>
        </w:rPr>
        <w:t>10 días de ausencia desconocidos</w:t>
      </w:r>
      <w:r>
        <w:rPr>
          <w:lang w:val="es-MX"/>
        </w:rPr>
        <w:t xml:space="preserve"> en el año escolar, las escuelas las revisaran para determinar si se realizara una mediación o una corte de absentismo será hecha además de otras intervenciones proporcionadas.</w:t>
      </w:r>
    </w:p>
    <w:p w14:paraId="522AD340" w14:textId="77777777" w:rsidR="00AD41F2" w:rsidRPr="006721DE" w:rsidRDefault="00AD41F2">
      <w:pPr>
        <w:pStyle w:val="BodyText"/>
        <w:rPr>
          <w:sz w:val="26"/>
          <w:lang w:val="es-MX"/>
        </w:rPr>
      </w:pPr>
    </w:p>
    <w:p w14:paraId="4FF7243A" w14:textId="77777777" w:rsidR="00AD41F2" w:rsidRPr="003A4104" w:rsidRDefault="003A4104">
      <w:pPr>
        <w:pStyle w:val="Heading4"/>
        <w:spacing w:line="269" w:lineRule="exact"/>
        <w:rPr>
          <w:lang w:val="es-MX"/>
        </w:rPr>
      </w:pPr>
      <w:r w:rsidRPr="003A4104">
        <w:rPr>
          <w:u w:val="single"/>
          <w:lang w:val="es-MX"/>
        </w:rPr>
        <w:t>Llegar tarde a la escuela/Salida temprano de la escuela</w:t>
      </w:r>
    </w:p>
    <w:p w14:paraId="5735A713" w14:textId="77777777" w:rsidR="00AD41F2" w:rsidRPr="003A4104" w:rsidRDefault="003A4104">
      <w:pPr>
        <w:pStyle w:val="BodyText"/>
        <w:spacing w:line="269" w:lineRule="exact"/>
        <w:ind w:left="107"/>
        <w:rPr>
          <w:lang w:val="es-MX"/>
        </w:rPr>
      </w:pPr>
      <w:r w:rsidRPr="003A4104">
        <w:rPr>
          <w:lang w:val="es-MX"/>
        </w:rPr>
        <w:t xml:space="preserve">Los horarios de campana de las Escuelas Públicas de </w:t>
      </w:r>
      <w:r w:rsidR="00B72C4B" w:rsidRPr="003A4104">
        <w:rPr>
          <w:lang w:val="es-MX"/>
        </w:rPr>
        <w:t xml:space="preserve">Des Moines </w:t>
      </w:r>
      <w:r>
        <w:rPr>
          <w:lang w:val="es-MX"/>
        </w:rPr>
        <w:t>para el año escolar</w:t>
      </w:r>
      <w:r w:rsidR="00B72C4B" w:rsidRPr="003A4104">
        <w:rPr>
          <w:lang w:val="es-MX"/>
        </w:rPr>
        <w:t xml:space="preserve"> 2019-2020 </w:t>
      </w:r>
      <w:r>
        <w:rPr>
          <w:lang w:val="es-MX"/>
        </w:rPr>
        <w:t>son</w:t>
      </w:r>
      <w:r w:rsidR="00B72C4B" w:rsidRPr="003A4104">
        <w:rPr>
          <w:lang w:val="es-MX"/>
        </w:rPr>
        <w:t>:</w:t>
      </w:r>
    </w:p>
    <w:p w14:paraId="40577438" w14:textId="77777777" w:rsidR="00AD41F2" w:rsidRDefault="00B72C4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/>
        <w:ind w:hanging="405"/>
        <w:rPr>
          <w:rFonts w:ascii="Symbol"/>
          <w:sz w:val="23"/>
        </w:rPr>
      </w:pPr>
      <w:r>
        <w:rPr>
          <w:sz w:val="23"/>
        </w:rPr>
        <w:t>Primarias: 7:4</w:t>
      </w:r>
      <w:r w:rsidR="003A4104">
        <w:rPr>
          <w:sz w:val="23"/>
        </w:rPr>
        <w:t>5 AM a</w:t>
      </w:r>
      <w:r>
        <w:rPr>
          <w:sz w:val="23"/>
        </w:rPr>
        <w:t xml:space="preserve"> 2:40</w:t>
      </w:r>
      <w:r>
        <w:rPr>
          <w:spacing w:val="-11"/>
          <w:sz w:val="23"/>
        </w:rPr>
        <w:t xml:space="preserve"> </w:t>
      </w:r>
      <w:r>
        <w:rPr>
          <w:sz w:val="23"/>
        </w:rPr>
        <w:t>PM</w:t>
      </w:r>
    </w:p>
    <w:p w14:paraId="76126CE5" w14:textId="77777777" w:rsidR="00AD41F2" w:rsidRPr="003A4104" w:rsidRDefault="003A410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 w:line="282" w:lineRule="exact"/>
        <w:ind w:left="827"/>
        <w:rPr>
          <w:rFonts w:ascii="Symbol"/>
          <w:sz w:val="23"/>
          <w:lang w:val="es-MX"/>
        </w:rPr>
      </w:pPr>
      <w:r w:rsidRPr="003A4104">
        <w:rPr>
          <w:sz w:val="23"/>
          <w:lang w:val="es-MX"/>
        </w:rPr>
        <w:t>Secundarias (y</w:t>
      </w:r>
      <w:r w:rsidR="00B72C4B" w:rsidRPr="003A4104">
        <w:rPr>
          <w:sz w:val="23"/>
          <w:lang w:val="es-MX"/>
        </w:rPr>
        <w:t xml:space="preserve"> Cowle</w:t>
      </w:r>
      <w:r w:rsidRPr="003A4104">
        <w:rPr>
          <w:sz w:val="23"/>
          <w:lang w:val="es-MX"/>
        </w:rPr>
        <w:t>s): 8:30 AM a</w:t>
      </w:r>
      <w:r w:rsidR="00B72C4B" w:rsidRPr="003A4104">
        <w:rPr>
          <w:sz w:val="23"/>
          <w:lang w:val="es-MX"/>
        </w:rPr>
        <w:t xml:space="preserve"> 3:25</w:t>
      </w:r>
      <w:r w:rsidR="00B72C4B" w:rsidRPr="003A4104">
        <w:rPr>
          <w:spacing w:val="-15"/>
          <w:sz w:val="23"/>
          <w:lang w:val="es-MX"/>
        </w:rPr>
        <w:t xml:space="preserve"> </w:t>
      </w:r>
      <w:r w:rsidR="00B72C4B" w:rsidRPr="003A4104">
        <w:rPr>
          <w:sz w:val="23"/>
          <w:lang w:val="es-MX"/>
        </w:rPr>
        <w:t>PM</w:t>
      </w:r>
    </w:p>
    <w:p w14:paraId="3BE88441" w14:textId="77777777" w:rsidR="00AD41F2" w:rsidRDefault="003A410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82" w:lineRule="exact"/>
        <w:ind w:left="827"/>
        <w:rPr>
          <w:rFonts w:ascii="Symbol"/>
          <w:sz w:val="23"/>
        </w:rPr>
      </w:pPr>
      <w:r>
        <w:rPr>
          <w:sz w:val="23"/>
        </w:rPr>
        <w:t>Preparatorias: 8:25 AM a</w:t>
      </w:r>
      <w:r w:rsidR="00B72C4B">
        <w:rPr>
          <w:sz w:val="23"/>
        </w:rPr>
        <w:t xml:space="preserve"> 3:25</w:t>
      </w:r>
      <w:r w:rsidR="00B72C4B">
        <w:rPr>
          <w:spacing w:val="-9"/>
          <w:sz w:val="23"/>
        </w:rPr>
        <w:t xml:space="preserve"> </w:t>
      </w:r>
      <w:r w:rsidR="00B72C4B">
        <w:rPr>
          <w:sz w:val="23"/>
        </w:rPr>
        <w:t>PM</w:t>
      </w:r>
    </w:p>
    <w:p w14:paraId="62267D37" w14:textId="77777777" w:rsidR="00AD41F2" w:rsidRDefault="00AD41F2">
      <w:pPr>
        <w:pStyle w:val="BodyText"/>
        <w:spacing w:before="10"/>
      </w:pPr>
    </w:p>
    <w:p w14:paraId="799E8B62" w14:textId="77777777" w:rsidR="00AD41F2" w:rsidRDefault="00267E19">
      <w:pPr>
        <w:pStyle w:val="BodyText"/>
        <w:spacing w:before="10"/>
        <w:rPr>
          <w:color w:val="222222"/>
          <w:lang w:val="es-ES"/>
        </w:rPr>
      </w:pPr>
      <w:r>
        <w:rPr>
          <w:color w:val="222222"/>
          <w:lang w:val="es-ES"/>
        </w:rPr>
        <w:t xml:space="preserve">El comienzo del día escolar está lleno de oportunidades importantes para los estudiantes que incluyen anuncios, desayuno escolar, introducción de objetivos de aprendizaje y </w:t>
      </w:r>
      <w:r w:rsidR="0049234E">
        <w:rPr>
          <w:color w:val="222222"/>
          <w:lang w:val="es-ES"/>
        </w:rPr>
        <w:t>edificios comunitarios</w:t>
      </w:r>
      <w:r w:rsidRPr="0049234E">
        <w:rPr>
          <w:color w:val="222222"/>
          <w:lang w:val="es-ES"/>
        </w:rPr>
        <w:t xml:space="preserve"> en la clase. Los padres / tutores deben asegurar la pronta llegada de sus hijos a la escuela. Los padres / tutores</w:t>
      </w:r>
      <w:r>
        <w:rPr>
          <w:color w:val="222222"/>
          <w:lang w:val="es-ES"/>
        </w:rPr>
        <w:t xml:space="preserve"> también deben asegurarse de que sus hijos permanezcan en la escuela durante la jornada escolar para maximizar las oportunidades de aprendizaje y crecimiento.</w:t>
      </w:r>
    </w:p>
    <w:p w14:paraId="525617BA" w14:textId="77777777" w:rsidR="00267E19" w:rsidRPr="00267E19" w:rsidRDefault="00267E19">
      <w:pPr>
        <w:pStyle w:val="BodyText"/>
        <w:spacing w:before="10"/>
        <w:rPr>
          <w:lang w:val="es-MX"/>
        </w:rPr>
      </w:pPr>
    </w:p>
    <w:p w14:paraId="4BD90E6A" w14:textId="77777777" w:rsidR="00AD41F2" w:rsidRPr="00267E19" w:rsidRDefault="00267E19">
      <w:pPr>
        <w:pStyle w:val="BodyText"/>
        <w:ind w:left="107" w:right="298"/>
        <w:rPr>
          <w:lang w:val="es-MX"/>
        </w:rPr>
      </w:pPr>
      <w:r w:rsidRPr="00267E19">
        <w:rPr>
          <w:lang w:val="es-MX"/>
        </w:rPr>
        <w:t>Los siguientes protocolos existe</w:t>
      </w:r>
      <w:r>
        <w:rPr>
          <w:lang w:val="es-MX"/>
        </w:rPr>
        <w:t>n para los estudiantes que lleg</w:t>
      </w:r>
      <w:r w:rsidR="00C1658C">
        <w:rPr>
          <w:lang w:val="es-MX"/>
        </w:rPr>
        <w:t>u</w:t>
      </w:r>
      <w:r>
        <w:rPr>
          <w:lang w:val="es-MX"/>
        </w:rPr>
        <w:t>e</w:t>
      </w:r>
      <w:r w:rsidRPr="00267E19">
        <w:rPr>
          <w:lang w:val="es-MX"/>
        </w:rPr>
        <w:t>n tarde a la escu</w:t>
      </w:r>
      <w:r>
        <w:rPr>
          <w:lang w:val="es-MX"/>
        </w:rPr>
        <w:t xml:space="preserve">ela o salgan temprano de la escuela. Las escuelas pueden determinar su </w:t>
      </w:r>
      <w:r w:rsidR="00C1658C">
        <w:rPr>
          <w:lang w:val="es-MX"/>
        </w:rPr>
        <w:t>respuesta individual del plantel cuando los estudiantes llegan tarde o salen temprano de la escuela. Los ejemplos de respuesta del plantel escolar incluyen: la perdida de privilegios, contractos de asistencia, detención, etc.</w:t>
      </w:r>
    </w:p>
    <w:p w14:paraId="610ADC29" w14:textId="77777777" w:rsidR="00AD41F2" w:rsidRPr="00267E19" w:rsidRDefault="00AD41F2">
      <w:pPr>
        <w:pStyle w:val="BodyText"/>
        <w:spacing w:before="10"/>
        <w:rPr>
          <w:lang w:val="es-MX"/>
        </w:rPr>
      </w:pPr>
    </w:p>
    <w:p w14:paraId="78AD010F" w14:textId="77777777" w:rsidR="00AD41F2" w:rsidRDefault="00246F38">
      <w:pPr>
        <w:pStyle w:val="Heading4"/>
      </w:pPr>
      <w:r>
        <w:t>Escuelas Primarias</w:t>
      </w:r>
    </w:p>
    <w:p w14:paraId="200E996F" w14:textId="77777777" w:rsidR="00AD41F2" w:rsidRDefault="00AD41F2">
      <w:pPr>
        <w:pStyle w:val="BodyText"/>
        <w:rPr>
          <w:b/>
          <w:sz w:val="24"/>
        </w:rPr>
      </w:pPr>
    </w:p>
    <w:p w14:paraId="6B20E9E6" w14:textId="77777777" w:rsidR="00AD41F2" w:rsidRPr="00246F38" w:rsidRDefault="00246F38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ind w:right="134"/>
        <w:rPr>
          <w:rFonts w:ascii="Symbol"/>
          <w:sz w:val="23"/>
          <w:lang w:val="es-MX"/>
        </w:rPr>
      </w:pPr>
      <w:r w:rsidRPr="00246F38">
        <w:rPr>
          <w:sz w:val="23"/>
          <w:lang w:val="es-MX"/>
        </w:rPr>
        <w:t>Los estudiantes que llegan tarde a la escuela después de la primera campana del día deben registrarse en la oficina antes de ir a</w:t>
      </w:r>
      <w:r w:rsidR="00B22458">
        <w:rPr>
          <w:sz w:val="23"/>
          <w:lang w:val="es-MX"/>
        </w:rPr>
        <w:t xml:space="preserve"> clase y se les considerar</w:t>
      </w:r>
      <w:r w:rsidRPr="00246F38">
        <w:rPr>
          <w:sz w:val="23"/>
          <w:lang w:val="es-MX"/>
        </w:rPr>
        <w:t>a ausentes por cualquier tiempo que falten</w:t>
      </w:r>
      <w:r w:rsidR="00B72C4B" w:rsidRPr="00246F38">
        <w:rPr>
          <w:sz w:val="23"/>
          <w:lang w:val="es-MX"/>
        </w:rPr>
        <w:t>.</w:t>
      </w:r>
    </w:p>
    <w:p w14:paraId="68BA0DB2" w14:textId="77777777" w:rsidR="003E4950" w:rsidRPr="00747376" w:rsidRDefault="00246F38">
      <w:pPr>
        <w:pStyle w:val="ListParagraph"/>
        <w:numPr>
          <w:ilvl w:val="1"/>
          <w:numId w:val="1"/>
        </w:numPr>
        <w:tabs>
          <w:tab w:val="left" w:pos="1592"/>
          <w:tab w:val="left" w:pos="1594"/>
        </w:tabs>
        <w:spacing w:line="279" w:lineRule="exact"/>
        <w:rPr>
          <w:sz w:val="23"/>
          <w:lang w:val="es-MX"/>
        </w:rPr>
      </w:pPr>
      <w:r w:rsidRPr="00747376">
        <w:rPr>
          <w:sz w:val="23"/>
          <w:lang w:val="es-MX"/>
        </w:rPr>
        <w:t>Las escuelas</w:t>
      </w:r>
      <w:r w:rsidR="00747376" w:rsidRPr="00747376">
        <w:rPr>
          <w:sz w:val="23"/>
          <w:lang w:val="es-MX"/>
        </w:rPr>
        <w:t xml:space="preserve"> marcaran a los estudiantes usando uno de los siguientes </w:t>
      </w:r>
      <w:r w:rsidR="00EE32F1" w:rsidRPr="00747376">
        <w:rPr>
          <w:sz w:val="23"/>
          <w:lang w:val="es-MX"/>
        </w:rPr>
        <w:t>códigos</w:t>
      </w:r>
      <w:r w:rsidR="00747376" w:rsidRPr="00747376">
        <w:rPr>
          <w:sz w:val="23"/>
          <w:lang w:val="es-MX"/>
        </w:rPr>
        <w:t>:</w:t>
      </w:r>
    </w:p>
    <w:p w14:paraId="44AC4A4B" w14:textId="77777777" w:rsidR="00AD41F2" w:rsidRPr="00747376" w:rsidRDefault="00B72C4B" w:rsidP="0086535E">
      <w:pPr>
        <w:pStyle w:val="ListParagraph"/>
        <w:numPr>
          <w:ilvl w:val="2"/>
          <w:numId w:val="1"/>
        </w:numPr>
        <w:tabs>
          <w:tab w:val="left" w:pos="1592"/>
          <w:tab w:val="left" w:pos="1594"/>
        </w:tabs>
        <w:spacing w:line="261" w:lineRule="exact"/>
        <w:rPr>
          <w:sz w:val="23"/>
          <w:lang w:val="es-MX"/>
        </w:rPr>
      </w:pPr>
      <w:r w:rsidRPr="00747376">
        <w:rPr>
          <w:sz w:val="23"/>
          <w:lang w:val="es-MX"/>
        </w:rPr>
        <w:t xml:space="preserve">ULA 1 = </w:t>
      </w:r>
      <w:r w:rsidR="00747376" w:rsidRPr="00747376">
        <w:rPr>
          <w:sz w:val="23"/>
          <w:lang w:val="es-MX"/>
        </w:rPr>
        <w:t>el estudiante llega en los primeros 10 minutos de clase</w:t>
      </w:r>
    </w:p>
    <w:p w14:paraId="20AAF6EA" w14:textId="77777777" w:rsidR="00AD41F2" w:rsidRPr="00747376" w:rsidRDefault="00B72C4B">
      <w:pPr>
        <w:pStyle w:val="ListParagraph"/>
        <w:numPr>
          <w:ilvl w:val="2"/>
          <w:numId w:val="1"/>
        </w:numPr>
        <w:tabs>
          <w:tab w:val="left" w:pos="2312"/>
          <w:tab w:val="left" w:pos="2314"/>
        </w:tabs>
        <w:spacing w:line="269" w:lineRule="exact"/>
        <w:rPr>
          <w:sz w:val="23"/>
          <w:lang w:val="es-MX"/>
        </w:rPr>
      </w:pPr>
      <w:r w:rsidRPr="00747376">
        <w:rPr>
          <w:sz w:val="23"/>
          <w:lang w:val="es-MX"/>
        </w:rPr>
        <w:t xml:space="preserve">ULA 2 = </w:t>
      </w:r>
      <w:r w:rsidR="00747376" w:rsidRPr="00747376">
        <w:rPr>
          <w:sz w:val="23"/>
          <w:lang w:val="es-MX"/>
        </w:rPr>
        <w:t>el estudiante llega entre los 11 y 30</w:t>
      </w:r>
      <w:r w:rsidR="00CB1283">
        <w:rPr>
          <w:sz w:val="23"/>
          <w:lang w:val="es-MX"/>
        </w:rPr>
        <w:t xml:space="preserve"> minutos </w:t>
      </w:r>
      <w:r w:rsidR="00B22458">
        <w:rPr>
          <w:sz w:val="23"/>
          <w:lang w:val="es-MX"/>
        </w:rPr>
        <w:t>después</w:t>
      </w:r>
      <w:r w:rsidR="00CB1283">
        <w:rPr>
          <w:sz w:val="23"/>
          <w:lang w:val="es-MX"/>
        </w:rPr>
        <w:t xml:space="preserve"> de que</w:t>
      </w:r>
      <w:r w:rsidR="00747376" w:rsidRPr="00747376">
        <w:rPr>
          <w:sz w:val="23"/>
          <w:lang w:val="es-MX"/>
        </w:rPr>
        <w:t xml:space="preserve"> </w:t>
      </w:r>
      <w:r w:rsidR="00B22458">
        <w:rPr>
          <w:sz w:val="23"/>
          <w:lang w:val="es-MX"/>
        </w:rPr>
        <w:t>comience</w:t>
      </w:r>
      <w:r w:rsidR="00CB1283">
        <w:rPr>
          <w:sz w:val="23"/>
          <w:lang w:val="es-MX"/>
        </w:rPr>
        <w:t xml:space="preserve"> la clase</w:t>
      </w:r>
    </w:p>
    <w:p w14:paraId="59CF366A" w14:textId="77777777" w:rsidR="00AD41F2" w:rsidRPr="00CB1283" w:rsidRDefault="00B72C4B">
      <w:pPr>
        <w:pStyle w:val="ListParagraph"/>
        <w:numPr>
          <w:ilvl w:val="2"/>
          <w:numId w:val="1"/>
        </w:numPr>
        <w:tabs>
          <w:tab w:val="left" w:pos="2312"/>
          <w:tab w:val="left" w:pos="2313"/>
        </w:tabs>
        <w:spacing w:line="269" w:lineRule="exact"/>
        <w:ind w:left="2312"/>
        <w:rPr>
          <w:sz w:val="23"/>
          <w:lang w:val="es-MX"/>
        </w:rPr>
      </w:pPr>
      <w:r w:rsidRPr="00CB1283">
        <w:rPr>
          <w:sz w:val="23"/>
          <w:lang w:val="es-MX"/>
        </w:rPr>
        <w:t xml:space="preserve">ULA 3 = </w:t>
      </w:r>
      <w:r w:rsidR="00CB1283" w:rsidRPr="00CB1283">
        <w:rPr>
          <w:sz w:val="23"/>
          <w:lang w:val="es-MX"/>
        </w:rPr>
        <w:t xml:space="preserve">el estudiante llega 31 minutos </w:t>
      </w:r>
      <w:r w:rsidR="00B22458" w:rsidRPr="00CB1283">
        <w:rPr>
          <w:sz w:val="23"/>
          <w:lang w:val="es-MX"/>
        </w:rPr>
        <w:t>después</w:t>
      </w:r>
      <w:r w:rsidR="00CB1283" w:rsidRPr="00CB1283">
        <w:rPr>
          <w:sz w:val="23"/>
          <w:lang w:val="es-MX"/>
        </w:rPr>
        <w:t xml:space="preserve"> de que </w:t>
      </w:r>
      <w:r w:rsidR="00B22458" w:rsidRPr="00CB1283">
        <w:rPr>
          <w:sz w:val="23"/>
          <w:lang w:val="es-MX"/>
        </w:rPr>
        <w:t>comience</w:t>
      </w:r>
      <w:r w:rsidR="00CB1283" w:rsidRPr="00CB1283">
        <w:rPr>
          <w:sz w:val="23"/>
          <w:lang w:val="es-MX"/>
        </w:rPr>
        <w:t xml:space="preserve"> la clase</w:t>
      </w:r>
    </w:p>
    <w:p w14:paraId="7D675E51" w14:textId="77777777" w:rsidR="00AD41F2" w:rsidRPr="00CB1283" w:rsidRDefault="00CB1283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right="221" w:hanging="361"/>
        <w:rPr>
          <w:rFonts w:ascii="Symbol"/>
          <w:sz w:val="23"/>
          <w:lang w:val="es-MX"/>
        </w:rPr>
      </w:pPr>
      <w:r w:rsidRPr="00CB1283">
        <w:rPr>
          <w:sz w:val="23"/>
          <w:lang w:val="es-MX"/>
        </w:rPr>
        <w:t xml:space="preserve">Los estudiantes que salgan de la escuela antes de la ultima campana del </w:t>
      </w:r>
      <w:r w:rsidR="00B22458" w:rsidRPr="00CB1283">
        <w:rPr>
          <w:sz w:val="23"/>
          <w:lang w:val="es-MX"/>
        </w:rPr>
        <w:t>día</w:t>
      </w:r>
      <w:r w:rsidRPr="00CB1283">
        <w:rPr>
          <w:sz w:val="23"/>
          <w:lang w:val="es-MX"/>
        </w:rPr>
        <w:t xml:space="preserve"> </w:t>
      </w:r>
      <w:r w:rsidR="00B22458" w:rsidRPr="00CB1283">
        <w:rPr>
          <w:sz w:val="23"/>
          <w:lang w:val="es-MX"/>
        </w:rPr>
        <w:t>serán</w:t>
      </w:r>
      <w:r w:rsidRPr="00CB1283">
        <w:rPr>
          <w:sz w:val="23"/>
          <w:lang w:val="es-MX"/>
        </w:rPr>
        <w:t xml:space="preserve"> considerados au</w:t>
      </w:r>
      <w:r>
        <w:rPr>
          <w:sz w:val="23"/>
          <w:lang w:val="es-MX"/>
        </w:rPr>
        <w:t>sentes por cualquier tiempo perdido de la clase.</w:t>
      </w:r>
    </w:p>
    <w:p w14:paraId="019A3327" w14:textId="77777777" w:rsidR="00AD41F2" w:rsidRPr="00CB1283" w:rsidRDefault="00AD41F2">
      <w:pPr>
        <w:pStyle w:val="BodyText"/>
        <w:spacing w:before="9"/>
        <w:rPr>
          <w:lang w:val="es-MX"/>
        </w:rPr>
      </w:pPr>
    </w:p>
    <w:p w14:paraId="13A91E09" w14:textId="77777777" w:rsidR="00AD41F2" w:rsidRDefault="00B22458">
      <w:pPr>
        <w:pStyle w:val="Heading4"/>
      </w:pPr>
      <w:r>
        <w:t>Escuelas Secundarias y Preparatorias</w:t>
      </w:r>
    </w:p>
    <w:p w14:paraId="59F201F5" w14:textId="77777777" w:rsidR="00AD41F2" w:rsidRDefault="00AD41F2">
      <w:pPr>
        <w:pStyle w:val="BodyText"/>
        <w:spacing w:before="11"/>
        <w:rPr>
          <w:b/>
        </w:rPr>
      </w:pPr>
    </w:p>
    <w:p w14:paraId="3441EC4F" w14:textId="77777777" w:rsidR="00AD41F2" w:rsidRPr="00B22458" w:rsidRDefault="00B22458">
      <w:pPr>
        <w:pStyle w:val="ListParagraph"/>
        <w:numPr>
          <w:ilvl w:val="0"/>
          <w:numId w:val="1"/>
        </w:numPr>
        <w:tabs>
          <w:tab w:val="left" w:pos="873"/>
        </w:tabs>
        <w:ind w:left="872" w:right="275"/>
        <w:jc w:val="both"/>
        <w:rPr>
          <w:rFonts w:ascii="Symbol"/>
          <w:sz w:val="23"/>
          <w:lang w:val="es-MX"/>
        </w:rPr>
      </w:pPr>
      <w:r w:rsidRPr="00B22458">
        <w:rPr>
          <w:sz w:val="23"/>
          <w:lang w:val="es-MX"/>
        </w:rPr>
        <w:t>Los estudiantes que llegan después de la primera c</w:t>
      </w:r>
      <w:r>
        <w:rPr>
          <w:sz w:val="23"/>
          <w:lang w:val="es-MX"/>
        </w:rPr>
        <w:t>ampana del día deben registrarse en la oficina principal (Secundaria) o en la oficina de asistencia (Preparatoria) antes de ir a clase y se consideraran ausentes por cualquier tiempo que falten</w:t>
      </w:r>
      <w:r w:rsidR="00B72C4B" w:rsidRPr="00B22458">
        <w:rPr>
          <w:sz w:val="23"/>
          <w:lang w:val="es-MX"/>
        </w:rPr>
        <w:t>.</w:t>
      </w:r>
    </w:p>
    <w:p w14:paraId="60135BD4" w14:textId="77777777" w:rsidR="00AD41F2" w:rsidRPr="00B22458" w:rsidRDefault="00B22458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line="282" w:lineRule="exact"/>
        <w:ind w:left="872"/>
        <w:rPr>
          <w:rFonts w:ascii="Symbol"/>
          <w:sz w:val="23"/>
          <w:lang w:val="es-MX"/>
        </w:rPr>
      </w:pPr>
      <w:r w:rsidRPr="00B22458">
        <w:rPr>
          <w:sz w:val="23"/>
          <w:lang w:val="es-MX"/>
        </w:rPr>
        <w:t xml:space="preserve">Los estudiantes </w:t>
      </w:r>
      <w:r>
        <w:rPr>
          <w:sz w:val="23"/>
          <w:lang w:val="es-MX"/>
        </w:rPr>
        <w:t>que lleguen a la clase antes del</w:t>
      </w:r>
      <w:r w:rsidRPr="00B22458">
        <w:rPr>
          <w:sz w:val="23"/>
          <w:lang w:val="es-MX"/>
        </w:rPr>
        <w:t xml:space="preserve"> final del period</w:t>
      </w:r>
      <w:r>
        <w:rPr>
          <w:sz w:val="23"/>
          <w:lang w:val="es-MX"/>
        </w:rPr>
        <w:t>o</w:t>
      </w:r>
      <w:r w:rsidRPr="00B22458">
        <w:rPr>
          <w:sz w:val="23"/>
          <w:lang w:val="es-MX"/>
        </w:rPr>
        <w:t xml:space="preserve"> </w:t>
      </w:r>
      <w:r>
        <w:rPr>
          <w:sz w:val="23"/>
          <w:lang w:val="es-MX"/>
        </w:rPr>
        <w:t>serán considerados tarde.</w:t>
      </w:r>
    </w:p>
    <w:p w14:paraId="61B6B8A5" w14:textId="77777777" w:rsidR="00AD41F2" w:rsidRPr="00B22458" w:rsidRDefault="00B22458">
      <w:pPr>
        <w:pStyle w:val="ListParagraph"/>
        <w:numPr>
          <w:ilvl w:val="1"/>
          <w:numId w:val="1"/>
        </w:numPr>
        <w:tabs>
          <w:tab w:val="left" w:pos="1592"/>
          <w:tab w:val="left" w:pos="1593"/>
        </w:tabs>
        <w:spacing w:line="272" w:lineRule="exact"/>
        <w:ind w:left="1592" w:right="487"/>
        <w:rPr>
          <w:sz w:val="23"/>
          <w:lang w:val="es-MX"/>
        </w:rPr>
      </w:pPr>
      <w:r w:rsidRPr="00B22458">
        <w:rPr>
          <w:sz w:val="23"/>
          <w:lang w:val="es-MX"/>
        </w:rPr>
        <w:t xml:space="preserve">Los maestros marcaran la tardanza de los estudiantes y en la </w:t>
      </w:r>
      <w:r w:rsidR="00EE32F1" w:rsidRPr="00B22458">
        <w:rPr>
          <w:sz w:val="23"/>
          <w:lang w:val="es-MX"/>
        </w:rPr>
        <w:t>sección</w:t>
      </w:r>
      <w:r w:rsidRPr="00B22458">
        <w:rPr>
          <w:sz w:val="23"/>
          <w:lang w:val="es-MX"/>
        </w:rPr>
        <w:t xml:space="preserve"> de comentarios, ingresaran</w:t>
      </w:r>
      <w:r>
        <w:rPr>
          <w:sz w:val="23"/>
          <w:lang w:val="es-MX"/>
        </w:rPr>
        <w:t xml:space="preserve"> el código de tardanza apropiado T1, T2 o T3</w:t>
      </w:r>
      <w:r w:rsidR="00B72C4B" w:rsidRPr="00B22458">
        <w:rPr>
          <w:sz w:val="23"/>
          <w:lang w:val="es-MX"/>
        </w:rPr>
        <w:t>.</w:t>
      </w:r>
    </w:p>
    <w:p w14:paraId="39D6699C" w14:textId="77777777" w:rsidR="00AD41F2" w:rsidRPr="00B22458" w:rsidRDefault="00B72C4B">
      <w:pPr>
        <w:pStyle w:val="ListParagraph"/>
        <w:numPr>
          <w:ilvl w:val="2"/>
          <w:numId w:val="1"/>
        </w:numPr>
        <w:tabs>
          <w:tab w:val="left" w:pos="2312"/>
          <w:tab w:val="left" w:pos="2313"/>
        </w:tabs>
        <w:spacing w:line="265" w:lineRule="exact"/>
        <w:ind w:left="2312"/>
        <w:rPr>
          <w:sz w:val="23"/>
          <w:lang w:val="es-MX"/>
        </w:rPr>
      </w:pPr>
      <w:r w:rsidRPr="00B22458">
        <w:rPr>
          <w:sz w:val="23"/>
          <w:lang w:val="es-MX"/>
        </w:rPr>
        <w:t xml:space="preserve">T1 = </w:t>
      </w:r>
      <w:r w:rsidR="00B22458" w:rsidRPr="00747376">
        <w:rPr>
          <w:sz w:val="23"/>
          <w:lang w:val="es-MX"/>
        </w:rPr>
        <w:t>el estudiante llega en los primeros 10 minutos de clase</w:t>
      </w:r>
    </w:p>
    <w:p w14:paraId="719E4D13" w14:textId="77777777" w:rsidR="00B22458" w:rsidRPr="00747376" w:rsidRDefault="00B72C4B" w:rsidP="00B22458">
      <w:pPr>
        <w:pStyle w:val="ListParagraph"/>
        <w:numPr>
          <w:ilvl w:val="2"/>
          <w:numId w:val="1"/>
        </w:numPr>
        <w:tabs>
          <w:tab w:val="left" w:pos="2312"/>
          <w:tab w:val="left" w:pos="2314"/>
        </w:tabs>
        <w:spacing w:line="269" w:lineRule="exact"/>
        <w:rPr>
          <w:sz w:val="23"/>
          <w:lang w:val="es-MX"/>
        </w:rPr>
      </w:pPr>
      <w:r w:rsidRPr="00B22458">
        <w:rPr>
          <w:sz w:val="23"/>
          <w:lang w:val="es-MX"/>
        </w:rPr>
        <w:t xml:space="preserve">T2 = </w:t>
      </w:r>
      <w:r w:rsidR="00B22458" w:rsidRPr="00747376">
        <w:rPr>
          <w:sz w:val="23"/>
          <w:lang w:val="es-MX"/>
        </w:rPr>
        <w:t>el estudiante llega entre los 11 y 30</w:t>
      </w:r>
      <w:r w:rsidR="00B22458">
        <w:rPr>
          <w:sz w:val="23"/>
          <w:lang w:val="es-MX"/>
        </w:rPr>
        <w:t xml:space="preserve"> minutos después de que</w:t>
      </w:r>
      <w:r w:rsidR="00B22458" w:rsidRPr="00747376">
        <w:rPr>
          <w:sz w:val="23"/>
          <w:lang w:val="es-MX"/>
        </w:rPr>
        <w:t xml:space="preserve"> </w:t>
      </w:r>
      <w:r w:rsidR="00B22458">
        <w:rPr>
          <w:sz w:val="23"/>
          <w:lang w:val="es-MX"/>
        </w:rPr>
        <w:t>comience la clase</w:t>
      </w:r>
    </w:p>
    <w:p w14:paraId="60FFD613" w14:textId="77777777" w:rsidR="00AD41F2" w:rsidRPr="00B22458" w:rsidRDefault="00B72C4B">
      <w:pPr>
        <w:pStyle w:val="ListParagraph"/>
        <w:numPr>
          <w:ilvl w:val="2"/>
          <w:numId w:val="1"/>
        </w:numPr>
        <w:tabs>
          <w:tab w:val="left" w:pos="2312"/>
          <w:tab w:val="left" w:pos="2313"/>
        </w:tabs>
        <w:spacing w:before="1"/>
        <w:ind w:left="2312"/>
        <w:rPr>
          <w:sz w:val="23"/>
          <w:lang w:val="es-MX"/>
        </w:rPr>
      </w:pPr>
      <w:r w:rsidRPr="00B22458">
        <w:rPr>
          <w:sz w:val="23"/>
          <w:lang w:val="es-MX"/>
        </w:rPr>
        <w:t xml:space="preserve">T3 = </w:t>
      </w:r>
      <w:r w:rsidR="00B22458" w:rsidRPr="00CB1283">
        <w:rPr>
          <w:sz w:val="23"/>
          <w:lang w:val="es-MX"/>
        </w:rPr>
        <w:t>el estudiante llega 31 minutos después de que comience la clase</w:t>
      </w:r>
    </w:p>
    <w:p w14:paraId="51C480A0" w14:textId="77777777" w:rsidR="00AD41F2" w:rsidRPr="00B22458" w:rsidRDefault="00B22458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line="282" w:lineRule="exact"/>
        <w:ind w:left="872"/>
        <w:rPr>
          <w:rFonts w:ascii="Symbol"/>
          <w:sz w:val="23"/>
          <w:lang w:val="es-MX"/>
        </w:rPr>
      </w:pPr>
      <w:r w:rsidRPr="00B22458">
        <w:rPr>
          <w:sz w:val="23"/>
          <w:lang w:val="es-MX"/>
        </w:rPr>
        <w:lastRenderedPageBreak/>
        <w:t>Los estudiantes que pierdan un period</w:t>
      </w:r>
      <w:r w:rsidR="00F462A5">
        <w:rPr>
          <w:sz w:val="23"/>
          <w:lang w:val="es-MX"/>
        </w:rPr>
        <w:t>o</w:t>
      </w:r>
      <w:r w:rsidRPr="00B22458">
        <w:rPr>
          <w:sz w:val="23"/>
          <w:lang w:val="es-MX"/>
        </w:rPr>
        <w:t xml:space="preserve"> </w:t>
      </w:r>
      <w:r>
        <w:rPr>
          <w:sz w:val="23"/>
          <w:lang w:val="es-MX"/>
        </w:rPr>
        <w:t>de clase completo se consideraran ausentes durante ese periodo.</w:t>
      </w:r>
    </w:p>
    <w:p w14:paraId="7A875F46" w14:textId="77777777" w:rsidR="00B22458" w:rsidRPr="00CB1283" w:rsidRDefault="00B22458" w:rsidP="00B22458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right="221" w:hanging="361"/>
        <w:rPr>
          <w:rFonts w:ascii="Symbol"/>
          <w:sz w:val="23"/>
          <w:lang w:val="es-MX"/>
        </w:rPr>
      </w:pPr>
      <w:r w:rsidRPr="00CB1283">
        <w:rPr>
          <w:sz w:val="23"/>
          <w:lang w:val="es-MX"/>
        </w:rPr>
        <w:t>Los estudiantes que salgan de la escuela antes de la ultima campana del día serán considerados au</w:t>
      </w:r>
      <w:r>
        <w:rPr>
          <w:sz w:val="23"/>
          <w:lang w:val="es-MX"/>
        </w:rPr>
        <w:t>sentes por cualquier tiempo perdido de la clase.</w:t>
      </w:r>
    </w:p>
    <w:p w14:paraId="365F08E0" w14:textId="77777777" w:rsidR="00B22458" w:rsidRPr="00763E79" w:rsidRDefault="00B22458" w:rsidP="00B22458">
      <w:pPr>
        <w:pStyle w:val="BodyText"/>
        <w:spacing w:before="9"/>
        <w:rPr>
          <w:sz w:val="8"/>
          <w:lang w:val="es-MX"/>
        </w:rPr>
      </w:pPr>
    </w:p>
    <w:p w14:paraId="76E44A5F" w14:textId="77777777" w:rsidR="00AD41F2" w:rsidRDefault="001D35F5">
      <w:pPr>
        <w:pStyle w:val="Heading4"/>
        <w:spacing w:before="76" w:line="269" w:lineRule="exact"/>
        <w:rPr>
          <w:u w:val="single"/>
          <w:lang w:val="es-MX"/>
        </w:rPr>
      </w:pPr>
      <w:r w:rsidRPr="001D35F5">
        <w:rPr>
          <w:u w:val="single"/>
          <w:lang w:val="es-MX"/>
        </w:rPr>
        <w:t xml:space="preserve">Respuesta de </w:t>
      </w:r>
      <w:r w:rsidR="00592321">
        <w:rPr>
          <w:u w:val="single"/>
          <w:lang w:val="es-MX"/>
        </w:rPr>
        <w:t>la escuela a la asistencia</w:t>
      </w:r>
    </w:p>
    <w:p w14:paraId="2F0605EA" w14:textId="77777777" w:rsidR="00592321" w:rsidRPr="001D35F5" w:rsidRDefault="00592321">
      <w:pPr>
        <w:pStyle w:val="Heading4"/>
        <w:spacing w:before="76" w:line="269" w:lineRule="exact"/>
        <w:rPr>
          <w:lang w:val="es-MX"/>
        </w:rPr>
      </w:pPr>
    </w:p>
    <w:p w14:paraId="151DAEF6" w14:textId="77777777" w:rsidR="00AD41F2" w:rsidRPr="001D35F5" w:rsidRDefault="001D35F5">
      <w:pPr>
        <w:pStyle w:val="BodyText"/>
        <w:ind w:left="107" w:right="565"/>
        <w:rPr>
          <w:lang w:val="es-MX"/>
        </w:rPr>
      </w:pPr>
      <w:r w:rsidRPr="001D35F5">
        <w:rPr>
          <w:lang w:val="es-MX"/>
        </w:rPr>
        <w:t xml:space="preserve">Todos los maestros </w:t>
      </w:r>
      <w:r>
        <w:rPr>
          <w:color w:val="222222"/>
          <w:lang w:val="es-ES"/>
        </w:rPr>
        <w:t>toman asistencia dentro de los primeros 20 minutos de clase. Los maestros de preparatoria y secundaria actualizan la asistencia al final de cada clase. Las escuelas son responsables de mantener registros de asistencia precisos, notificar formalmente notificando a los padres de las ausencias acumuladas y realizar las intervenciones apropiadas para cada estudiante.</w:t>
      </w:r>
    </w:p>
    <w:p w14:paraId="2ECDDBC0" w14:textId="77777777" w:rsidR="00AD41F2" w:rsidRPr="001D35F5" w:rsidRDefault="00AD41F2">
      <w:pPr>
        <w:pStyle w:val="BodyText"/>
        <w:spacing w:before="1"/>
        <w:rPr>
          <w:sz w:val="24"/>
          <w:lang w:val="es-MX"/>
        </w:rPr>
      </w:pPr>
    </w:p>
    <w:p w14:paraId="2A741A0F" w14:textId="77777777" w:rsidR="00AD41F2" w:rsidRDefault="001D416C">
      <w:pPr>
        <w:pStyle w:val="Heading4"/>
        <w:rPr>
          <w:lang w:val="es-MX"/>
        </w:rPr>
      </w:pPr>
      <w:r w:rsidRPr="001D416C">
        <w:rPr>
          <w:lang w:val="es-MX"/>
        </w:rPr>
        <w:t>Respuesta de la escuela a las ausencias excesivas y consecutivas</w:t>
      </w:r>
    </w:p>
    <w:p w14:paraId="43188BF6" w14:textId="77777777" w:rsidR="00592321" w:rsidRPr="001D416C" w:rsidRDefault="00592321">
      <w:pPr>
        <w:pStyle w:val="Heading4"/>
        <w:rPr>
          <w:lang w:val="es-MX"/>
        </w:rPr>
      </w:pPr>
    </w:p>
    <w:p w14:paraId="1FBE4665" w14:textId="77777777" w:rsidR="001D416C" w:rsidRDefault="001D416C" w:rsidP="001D416C">
      <w:pPr>
        <w:pStyle w:val="HTMLPreformatted"/>
        <w:ind w:left="90"/>
        <w:rPr>
          <w:color w:val="222222"/>
          <w:lang w:val="es-ES"/>
        </w:rPr>
      </w:pPr>
      <w:r w:rsidRPr="001D416C">
        <w:rPr>
          <w:rFonts w:asciiTheme="majorHAnsi" w:hAnsiTheme="majorHAnsi"/>
          <w:sz w:val="23"/>
          <w:szCs w:val="23"/>
          <w:u w:val="single"/>
          <w:lang w:val="es-MX"/>
        </w:rPr>
        <w:t>Ausencias excesivas</w:t>
      </w:r>
      <w:r w:rsidR="00B72C4B" w:rsidRPr="001D416C">
        <w:rPr>
          <w:rFonts w:asciiTheme="majorHAnsi" w:hAnsiTheme="majorHAnsi"/>
          <w:sz w:val="23"/>
          <w:szCs w:val="23"/>
          <w:u w:val="single"/>
          <w:lang w:val="es-MX"/>
        </w:rPr>
        <w:t xml:space="preserve"> </w:t>
      </w:r>
      <w:r w:rsidRPr="001D416C">
        <w:rPr>
          <w:rFonts w:asciiTheme="majorHAnsi" w:hAnsiTheme="majorHAnsi"/>
          <w:sz w:val="23"/>
          <w:szCs w:val="23"/>
          <w:lang w:val="es-MX"/>
        </w:rPr>
        <w:t>Se considera que una estudiante está excesivamente ausente</w:t>
      </w:r>
      <w:r w:rsidRPr="001D416C">
        <w:rPr>
          <w:rFonts w:asciiTheme="majorHAnsi" w:hAnsiTheme="majorHAnsi"/>
          <w:color w:val="222222"/>
          <w:sz w:val="23"/>
          <w:szCs w:val="23"/>
          <w:lang w:val="es-ES"/>
        </w:rPr>
        <w:t xml:space="preserve"> si pierde quince días de clases a lo</w:t>
      </w:r>
      <w:r>
        <w:rPr>
          <w:rFonts w:asciiTheme="majorHAnsi" w:hAnsiTheme="majorHAnsi"/>
          <w:color w:val="222222"/>
          <w:sz w:val="23"/>
          <w:szCs w:val="23"/>
          <w:lang w:val="es-ES"/>
        </w:rPr>
        <w:t xml:space="preserve"> largo del año escolar (conocidas</w:t>
      </w:r>
      <w:r w:rsidRPr="001D416C">
        <w:rPr>
          <w:rFonts w:asciiTheme="majorHAnsi" w:hAnsiTheme="majorHAnsi"/>
          <w:color w:val="222222"/>
          <w:sz w:val="23"/>
          <w:szCs w:val="23"/>
          <w:lang w:val="es-ES"/>
        </w:rPr>
        <w:t xml:space="preserve"> o</w:t>
      </w:r>
      <w:r>
        <w:rPr>
          <w:rFonts w:asciiTheme="majorHAnsi" w:hAnsiTheme="majorHAnsi"/>
          <w:color w:val="222222"/>
          <w:sz w:val="23"/>
          <w:szCs w:val="23"/>
          <w:lang w:val="es-ES"/>
        </w:rPr>
        <w:t xml:space="preserve"> desconocidas</w:t>
      </w:r>
      <w:r w:rsidRPr="001D416C">
        <w:rPr>
          <w:rFonts w:asciiTheme="majorHAnsi" w:hAnsiTheme="majorHAnsi"/>
          <w:color w:val="222222"/>
          <w:sz w:val="23"/>
          <w:szCs w:val="23"/>
          <w:lang w:val="es-ES"/>
        </w:rPr>
        <w:t>). Los equipos escolares revisarán los datos de asistencia de todos los estudiantes que están excesivamente ausentes y proporcionarán la intervención apropiada según sea necesario</w:t>
      </w:r>
      <w:r w:rsidRPr="001D416C">
        <w:rPr>
          <w:color w:val="222222"/>
          <w:lang w:val="es-ES"/>
        </w:rPr>
        <w:t>.</w:t>
      </w:r>
    </w:p>
    <w:p w14:paraId="619F44FD" w14:textId="77777777" w:rsidR="00592321" w:rsidRPr="001D416C" w:rsidRDefault="00592321" w:rsidP="001D416C">
      <w:pPr>
        <w:pStyle w:val="HTMLPreformatted"/>
        <w:ind w:left="90"/>
        <w:rPr>
          <w:color w:val="222222"/>
          <w:lang w:val="es-ES"/>
        </w:rPr>
      </w:pPr>
    </w:p>
    <w:p w14:paraId="362695DF" w14:textId="77777777" w:rsidR="00AD41F2" w:rsidRPr="001D416C" w:rsidRDefault="001D416C" w:rsidP="001D416C">
      <w:pPr>
        <w:pStyle w:val="BodyText"/>
        <w:ind w:left="107" w:right="565"/>
        <w:rPr>
          <w:rFonts w:asciiTheme="majorHAnsi" w:hAnsiTheme="majorHAnsi"/>
          <w:lang w:val="es-MX"/>
        </w:rPr>
      </w:pPr>
      <w:r w:rsidRPr="001D416C">
        <w:rPr>
          <w:rFonts w:asciiTheme="majorHAnsi" w:eastAsia="Times New Roman" w:hAnsiTheme="majorHAnsi" w:cs="Times New Roman"/>
          <w:color w:val="222222"/>
          <w:lang w:val="es-ES"/>
        </w:rPr>
        <w:t>Los padres / tutores serán notificados formalmente de las ausencias de la siguiente manera: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7200"/>
      </w:tblGrid>
      <w:tr w:rsidR="00AD41F2" w:rsidRPr="006A27F6" w14:paraId="03439AAD" w14:textId="77777777" w:rsidTr="00F5125A">
        <w:trPr>
          <w:trHeight w:hRule="exact" w:val="405"/>
        </w:trPr>
        <w:tc>
          <w:tcPr>
            <w:tcW w:w="10346" w:type="dxa"/>
            <w:gridSpan w:val="2"/>
            <w:shd w:val="clear" w:color="auto" w:fill="BEBEBE"/>
          </w:tcPr>
          <w:p w14:paraId="01505E70" w14:textId="77777777" w:rsidR="00AD41F2" w:rsidRPr="00F5125A" w:rsidRDefault="00B72C4B" w:rsidP="00F5125A">
            <w:pPr>
              <w:pStyle w:val="TableParagraph"/>
              <w:ind w:left="2858"/>
              <w:rPr>
                <w:b/>
                <w:sz w:val="23"/>
                <w:lang w:val="es-MX"/>
              </w:rPr>
            </w:pPr>
            <w:r w:rsidRPr="00F5125A">
              <w:rPr>
                <w:b/>
                <w:sz w:val="23"/>
                <w:lang w:val="es-MX"/>
              </w:rPr>
              <w:t>Protocol</w:t>
            </w:r>
            <w:r w:rsidR="00F5125A" w:rsidRPr="00F5125A">
              <w:rPr>
                <w:b/>
                <w:sz w:val="23"/>
                <w:lang w:val="es-MX"/>
              </w:rPr>
              <w:t>o</w:t>
            </w:r>
            <w:r w:rsidRPr="00F5125A">
              <w:rPr>
                <w:b/>
                <w:sz w:val="23"/>
                <w:lang w:val="es-MX"/>
              </w:rPr>
              <w:t xml:space="preserve"> </w:t>
            </w:r>
            <w:r w:rsidR="00F5125A" w:rsidRPr="00F5125A">
              <w:rPr>
                <w:b/>
                <w:sz w:val="23"/>
                <w:lang w:val="es-MX"/>
              </w:rPr>
              <w:t>para respuestas a ausencias excesivas</w:t>
            </w:r>
          </w:p>
        </w:tc>
      </w:tr>
      <w:tr w:rsidR="00AD41F2" w:rsidRPr="006A27F6" w14:paraId="15B80754" w14:textId="77777777" w:rsidTr="00F5125A">
        <w:trPr>
          <w:trHeight w:hRule="exact" w:val="554"/>
        </w:trPr>
        <w:tc>
          <w:tcPr>
            <w:tcW w:w="3146" w:type="dxa"/>
          </w:tcPr>
          <w:p w14:paraId="539183DD" w14:textId="77777777" w:rsidR="00AD41F2" w:rsidRDefault="00F512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Diariamente/desconocidas</w:t>
            </w:r>
          </w:p>
        </w:tc>
        <w:tc>
          <w:tcPr>
            <w:tcW w:w="7200" w:type="dxa"/>
          </w:tcPr>
          <w:p w14:paraId="107C9049" w14:textId="77777777" w:rsidR="00AD41F2" w:rsidRPr="00F5125A" w:rsidRDefault="00F5125A">
            <w:pPr>
              <w:pStyle w:val="TableParagraph"/>
              <w:ind w:left="100"/>
              <w:rPr>
                <w:sz w:val="23"/>
                <w:lang w:val="es-MX"/>
              </w:rPr>
            </w:pPr>
            <w:r w:rsidRPr="00F5125A">
              <w:rPr>
                <w:sz w:val="23"/>
                <w:lang w:val="es-MX"/>
              </w:rPr>
              <w:t>Escuelas primarias- Secretaria de la escuela/personal de asistencia llama/ envía un correo</w:t>
            </w:r>
          </w:p>
        </w:tc>
      </w:tr>
      <w:tr w:rsidR="00F5125A" w:rsidRPr="006A27F6" w14:paraId="5B7A0BE5" w14:textId="77777777" w:rsidTr="00F5125A">
        <w:trPr>
          <w:trHeight w:hRule="exact" w:val="356"/>
        </w:trPr>
        <w:tc>
          <w:tcPr>
            <w:tcW w:w="3146" w:type="dxa"/>
          </w:tcPr>
          <w:p w14:paraId="4FFDEDF1" w14:textId="77777777" w:rsidR="00F5125A" w:rsidRDefault="00F5125A" w:rsidP="00F512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Diariamente/desconocidas</w:t>
            </w:r>
          </w:p>
        </w:tc>
        <w:tc>
          <w:tcPr>
            <w:tcW w:w="7200" w:type="dxa"/>
          </w:tcPr>
          <w:p w14:paraId="5B9E1AE1" w14:textId="77777777" w:rsidR="00F5125A" w:rsidRPr="00F5125A" w:rsidRDefault="00F5125A" w:rsidP="00F5125A">
            <w:pPr>
              <w:pStyle w:val="TableParagraph"/>
              <w:ind w:left="100"/>
              <w:rPr>
                <w:sz w:val="23"/>
                <w:lang w:val="es-MX"/>
              </w:rPr>
            </w:pPr>
            <w:r w:rsidRPr="00F5125A">
              <w:rPr>
                <w:sz w:val="23"/>
                <w:lang w:val="es-MX"/>
              </w:rPr>
              <w:t xml:space="preserve">Todas las escuelas- </w:t>
            </w:r>
            <w:r>
              <w:rPr>
                <w:sz w:val="23"/>
                <w:lang w:val="es-MX"/>
              </w:rPr>
              <w:t>Llamadas automatizadas.</w:t>
            </w:r>
          </w:p>
        </w:tc>
      </w:tr>
      <w:tr w:rsidR="00F5125A" w:rsidRPr="006A27F6" w14:paraId="629F287C" w14:textId="77777777" w:rsidTr="00F5125A">
        <w:trPr>
          <w:trHeight w:hRule="exact" w:val="874"/>
        </w:trPr>
        <w:tc>
          <w:tcPr>
            <w:tcW w:w="3146" w:type="dxa"/>
          </w:tcPr>
          <w:p w14:paraId="74272814" w14:textId="77777777" w:rsidR="00F5125A" w:rsidRPr="00F5125A" w:rsidRDefault="00F5125A" w:rsidP="00F5125A">
            <w:pPr>
              <w:pStyle w:val="TableParagraph"/>
              <w:spacing w:line="269" w:lineRule="exact"/>
              <w:rPr>
                <w:sz w:val="23"/>
                <w:lang w:val="es-MX"/>
              </w:rPr>
            </w:pPr>
            <w:r w:rsidRPr="00F5125A">
              <w:rPr>
                <w:sz w:val="23"/>
                <w:lang w:val="es-MX"/>
              </w:rPr>
              <w:t>Todas las escuelas</w:t>
            </w:r>
          </w:p>
          <w:p w14:paraId="1D3989F1" w14:textId="77777777" w:rsidR="00F5125A" w:rsidRPr="00F5125A" w:rsidRDefault="00F5125A" w:rsidP="00F5125A">
            <w:pPr>
              <w:pStyle w:val="TableParagraph"/>
              <w:spacing w:line="269" w:lineRule="exact"/>
              <w:rPr>
                <w:sz w:val="23"/>
                <w:lang w:val="es-MX"/>
              </w:rPr>
            </w:pPr>
            <w:r w:rsidRPr="00F5125A">
              <w:rPr>
                <w:sz w:val="23"/>
                <w:lang w:val="es-MX"/>
              </w:rPr>
              <w:t xml:space="preserve">10 </w:t>
            </w:r>
            <w:r w:rsidR="00EE32F1" w:rsidRPr="00F5125A">
              <w:rPr>
                <w:sz w:val="23"/>
                <w:lang w:val="es-MX"/>
              </w:rPr>
              <w:t>días</w:t>
            </w:r>
            <w:r w:rsidRPr="00F5125A">
              <w:rPr>
                <w:sz w:val="23"/>
                <w:lang w:val="es-MX"/>
              </w:rPr>
              <w:t xml:space="preserve"> desconocidos</w:t>
            </w:r>
            <w:r>
              <w:rPr>
                <w:sz w:val="23"/>
                <w:lang w:val="es-MX"/>
              </w:rPr>
              <w:t xml:space="preserve"> (injustificados)</w:t>
            </w:r>
          </w:p>
        </w:tc>
        <w:tc>
          <w:tcPr>
            <w:tcW w:w="7200" w:type="dxa"/>
          </w:tcPr>
          <w:p w14:paraId="436DB3FF" w14:textId="77777777" w:rsidR="00F5125A" w:rsidRPr="00F5125A" w:rsidRDefault="00F5125A" w:rsidP="00F5125A">
            <w:pPr>
              <w:pStyle w:val="TableParagraph"/>
              <w:ind w:left="100" w:right="1007"/>
              <w:rPr>
                <w:sz w:val="23"/>
                <w:lang w:val="es-MX"/>
              </w:rPr>
            </w:pPr>
            <w:r w:rsidRPr="00F5125A">
              <w:rPr>
                <w:sz w:val="23"/>
                <w:lang w:val="es-MX"/>
              </w:rPr>
              <w:t xml:space="preserve">Todas las escuelas revisaran para </w:t>
            </w:r>
            <w:r>
              <w:rPr>
                <w:sz w:val="23"/>
                <w:lang w:val="es-MX"/>
              </w:rPr>
              <w:t>determinar</w:t>
            </w:r>
            <w:r w:rsidRPr="00F5125A">
              <w:rPr>
                <w:sz w:val="23"/>
                <w:lang w:val="es-MX"/>
              </w:rPr>
              <w:t xml:space="preserve"> si se hará una referencia a la mediación de asistencia o </w:t>
            </w:r>
            <w:r>
              <w:rPr>
                <w:sz w:val="23"/>
                <w:lang w:val="es-MX"/>
              </w:rPr>
              <w:t>corte de absentismo escolar además de otras intervenciones proporcionadas</w:t>
            </w:r>
            <w:r w:rsidRPr="00F5125A">
              <w:rPr>
                <w:sz w:val="23"/>
                <w:lang w:val="es-MX"/>
              </w:rPr>
              <w:t>.</w:t>
            </w:r>
          </w:p>
        </w:tc>
      </w:tr>
      <w:tr w:rsidR="00F5125A" w:rsidRPr="006A27F6" w14:paraId="0BD91F04" w14:textId="77777777" w:rsidTr="00EA513F">
        <w:trPr>
          <w:trHeight w:hRule="exact" w:val="842"/>
        </w:trPr>
        <w:tc>
          <w:tcPr>
            <w:tcW w:w="3146" w:type="dxa"/>
          </w:tcPr>
          <w:p w14:paraId="0EE0F7A3" w14:textId="77777777" w:rsidR="00F5125A" w:rsidRPr="00EA513F" w:rsidRDefault="00EA513F" w:rsidP="00F5125A">
            <w:pPr>
              <w:pStyle w:val="TableParagraph"/>
              <w:ind w:right="146"/>
              <w:rPr>
                <w:sz w:val="23"/>
                <w:lang w:val="es-MX"/>
              </w:rPr>
            </w:pPr>
            <w:r w:rsidRPr="00EA513F">
              <w:rPr>
                <w:sz w:val="23"/>
                <w:lang w:val="es-MX"/>
              </w:rPr>
              <w:t xml:space="preserve">Escuelas primaras y secundarias </w:t>
            </w:r>
            <w:r>
              <w:rPr>
                <w:sz w:val="23"/>
                <w:lang w:val="es-MX"/>
              </w:rPr>
              <w:t xml:space="preserve"> 10 </w:t>
            </w:r>
            <w:r w:rsidR="00EE32F1">
              <w:rPr>
                <w:sz w:val="23"/>
                <w:lang w:val="es-MX"/>
              </w:rPr>
              <w:t>días</w:t>
            </w:r>
            <w:r>
              <w:rPr>
                <w:sz w:val="23"/>
                <w:lang w:val="es-MX"/>
              </w:rPr>
              <w:t xml:space="preserve"> excesivos</w:t>
            </w:r>
          </w:p>
        </w:tc>
        <w:tc>
          <w:tcPr>
            <w:tcW w:w="7200" w:type="dxa"/>
            <w:vMerge w:val="restart"/>
          </w:tcPr>
          <w:p w14:paraId="6788F2D7" w14:textId="77777777" w:rsidR="00F5125A" w:rsidRPr="00AF3FB0" w:rsidRDefault="00AF3FB0" w:rsidP="00AF3FB0">
            <w:pPr>
              <w:pStyle w:val="TableParagraph"/>
              <w:spacing w:before="141"/>
              <w:ind w:left="101" w:right="239" w:hanging="1"/>
              <w:rPr>
                <w:sz w:val="23"/>
                <w:szCs w:val="23"/>
                <w:lang w:val="es-MX"/>
              </w:rPr>
            </w:pPr>
            <w:r w:rsidRPr="00AF3FB0">
              <w:rPr>
                <w:color w:val="222222"/>
                <w:sz w:val="23"/>
                <w:szCs w:val="23"/>
                <w:lang w:val="es-ES"/>
              </w:rPr>
              <w:t xml:space="preserve">Las escuelas enviarán una carta para indicar las medidas adicionales </w:t>
            </w:r>
            <w:r>
              <w:rPr>
                <w:color w:val="222222"/>
                <w:sz w:val="23"/>
                <w:szCs w:val="23"/>
                <w:lang w:val="es-ES"/>
              </w:rPr>
              <w:t>requeridas por</w:t>
            </w:r>
            <w:r w:rsidRPr="00AF3FB0">
              <w:rPr>
                <w:color w:val="222222"/>
                <w:sz w:val="23"/>
                <w:szCs w:val="23"/>
                <w:lang w:val="es-ES"/>
              </w:rPr>
              <w:t xml:space="preserve"> los p</w:t>
            </w:r>
            <w:r>
              <w:rPr>
                <w:color w:val="222222"/>
                <w:sz w:val="23"/>
                <w:szCs w:val="23"/>
                <w:lang w:val="es-ES"/>
              </w:rPr>
              <w:t>adres que pueden incluir una junta</w:t>
            </w:r>
            <w:r w:rsidRPr="00AF3FB0">
              <w:rPr>
                <w:color w:val="222222"/>
                <w:sz w:val="23"/>
                <w:szCs w:val="23"/>
                <w:lang w:val="es-ES"/>
              </w:rPr>
              <w:t xml:space="preserve"> de padres</w:t>
            </w:r>
            <w:r>
              <w:rPr>
                <w:color w:val="222222"/>
                <w:sz w:val="23"/>
                <w:szCs w:val="23"/>
                <w:lang w:val="es-ES"/>
              </w:rPr>
              <w:t xml:space="preserve"> de familia</w:t>
            </w:r>
            <w:r w:rsidRPr="00AF3FB0">
              <w:rPr>
                <w:color w:val="222222"/>
                <w:sz w:val="23"/>
                <w:szCs w:val="23"/>
                <w:lang w:val="es-ES"/>
              </w:rPr>
              <w:t xml:space="preserve"> con la escuela para discutir un plan para mejorar la asistencia de</w:t>
            </w:r>
            <w:r>
              <w:rPr>
                <w:color w:val="222222"/>
                <w:sz w:val="23"/>
                <w:szCs w:val="23"/>
                <w:lang w:val="es-ES"/>
              </w:rPr>
              <w:t>l estudiante,, una referencia de una</w:t>
            </w:r>
            <w:r w:rsidRPr="00AF3FB0">
              <w:rPr>
                <w:color w:val="222222"/>
                <w:sz w:val="23"/>
                <w:szCs w:val="23"/>
                <w:lang w:val="es-ES"/>
              </w:rPr>
              <w:t xml:space="preserve"> mediación de asistencia o una corte de absentismo escolar</w:t>
            </w:r>
            <w:r>
              <w:rPr>
                <w:color w:val="222222"/>
                <w:sz w:val="23"/>
                <w:szCs w:val="23"/>
                <w:lang w:val="es-ES"/>
              </w:rPr>
              <w:t>.</w:t>
            </w:r>
          </w:p>
        </w:tc>
      </w:tr>
      <w:tr w:rsidR="00F5125A" w14:paraId="5F2215F5" w14:textId="77777777" w:rsidTr="00F5125A">
        <w:trPr>
          <w:trHeight w:hRule="exact" w:val="731"/>
        </w:trPr>
        <w:tc>
          <w:tcPr>
            <w:tcW w:w="3146" w:type="dxa"/>
          </w:tcPr>
          <w:p w14:paraId="23878810" w14:textId="77777777" w:rsidR="00F5125A" w:rsidRDefault="00EA513F" w:rsidP="00F5125A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Escuelas preparatorias</w:t>
            </w:r>
          </w:p>
          <w:p w14:paraId="217B9CB7" w14:textId="77777777" w:rsidR="00F5125A" w:rsidRDefault="00F5125A" w:rsidP="00F5125A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 xml:space="preserve">15 </w:t>
            </w:r>
            <w:r w:rsidR="00EE32F1">
              <w:rPr>
                <w:sz w:val="23"/>
              </w:rPr>
              <w:t>dí</w:t>
            </w:r>
            <w:r w:rsidR="004A442D">
              <w:rPr>
                <w:sz w:val="23"/>
              </w:rPr>
              <w:t>as excesivos</w:t>
            </w:r>
          </w:p>
        </w:tc>
        <w:tc>
          <w:tcPr>
            <w:tcW w:w="7200" w:type="dxa"/>
            <w:vMerge/>
          </w:tcPr>
          <w:p w14:paraId="1E37D639" w14:textId="77777777" w:rsidR="00F5125A" w:rsidRDefault="00F5125A" w:rsidP="00F5125A"/>
        </w:tc>
      </w:tr>
    </w:tbl>
    <w:p w14:paraId="39B13C42" w14:textId="77777777" w:rsidR="00592321" w:rsidRDefault="00592321">
      <w:pPr>
        <w:pStyle w:val="BodyText"/>
        <w:ind w:left="107" w:right="270"/>
        <w:rPr>
          <w:u w:val="single"/>
          <w:lang w:val="es-MX"/>
        </w:rPr>
      </w:pPr>
    </w:p>
    <w:p w14:paraId="5F618B2A" w14:textId="77777777" w:rsidR="00AD41F2" w:rsidRPr="006A27F6" w:rsidRDefault="006A27F6">
      <w:pPr>
        <w:pStyle w:val="BodyText"/>
        <w:ind w:left="107" w:right="270"/>
        <w:rPr>
          <w:lang w:val="es-MX"/>
        </w:rPr>
      </w:pPr>
      <w:r w:rsidRPr="006A27F6">
        <w:rPr>
          <w:u w:val="single"/>
          <w:lang w:val="es-MX"/>
        </w:rPr>
        <w:t>Ausencias consecutivas</w:t>
      </w:r>
      <w:r w:rsidR="00B72C4B" w:rsidRPr="006A27F6">
        <w:rPr>
          <w:u w:val="single"/>
          <w:lang w:val="es-MX"/>
        </w:rPr>
        <w:t xml:space="preserve"> </w:t>
      </w:r>
      <w:r>
        <w:rPr>
          <w:lang w:val="es-MX"/>
        </w:rPr>
        <w:t xml:space="preserve">son </w:t>
      </w:r>
      <w:r w:rsidR="00EE32F1">
        <w:rPr>
          <w:lang w:val="es-MX"/>
        </w:rPr>
        <w:t>días</w:t>
      </w:r>
      <w:r>
        <w:rPr>
          <w:lang w:val="es-MX"/>
        </w:rPr>
        <w:t xml:space="preserve"> complet</w:t>
      </w:r>
      <w:r w:rsidRPr="006A27F6">
        <w:rPr>
          <w:lang w:val="es-MX"/>
        </w:rPr>
        <w:t>o</w:t>
      </w:r>
      <w:r>
        <w:rPr>
          <w:lang w:val="es-MX"/>
        </w:rPr>
        <w:t>s</w:t>
      </w:r>
      <w:r w:rsidRPr="006A27F6">
        <w:rPr>
          <w:lang w:val="es-MX"/>
        </w:rPr>
        <w:t xml:space="preserve"> seguidos en los que se desconocen las ausencias de un estudiante. </w:t>
      </w:r>
      <w:r>
        <w:rPr>
          <w:lang w:val="es-MX"/>
        </w:rPr>
        <w:t>Los equipos escolares examinaran los datos de asistencia de los estudiantes sobre todos los alumnos que hayan ausentado en forma consecutiva y proporcionaran la intervención apropiada según sea necesario. Los padres/tutores serán notificados oficialmente de las ausencias de la siguiente manera</w:t>
      </w:r>
    </w:p>
    <w:p w14:paraId="3C24A645" w14:textId="3E778B0C" w:rsidR="00AD41F2" w:rsidRDefault="00AD41F2">
      <w:pPr>
        <w:pStyle w:val="BodyText"/>
        <w:spacing w:before="10"/>
        <w:rPr>
          <w:sz w:val="10"/>
          <w:lang w:val="es-MX"/>
        </w:rPr>
      </w:pPr>
    </w:p>
    <w:p w14:paraId="0B1E3217" w14:textId="5C2D6A54" w:rsidR="00A36CF2" w:rsidRDefault="00A36CF2">
      <w:pPr>
        <w:pStyle w:val="BodyText"/>
        <w:spacing w:before="10"/>
        <w:rPr>
          <w:sz w:val="10"/>
          <w:lang w:val="es-MX"/>
        </w:rPr>
      </w:pPr>
    </w:p>
    <w:p w14:paraId="5555095B" w14:textId="57D39165" w:rsidR="00A36CF2" w:rsidRDefault="00A36CF2">
      <w:pPr>
        <w:pStyle w:val="BodyText"/>
        <w:spacing w:before="10"/>
        <w:rPr>
          <w:sz w:val="10"/>
          <w:lang w:val="es-MX"/>
        </w:rPr>
      </w:pPr>
    </w:p>
    <w:p w14:paraId="6A7DB451" w14:textId="77777777" w:rsidR="00A36CF2" w:rsidRPr="00A36CF2" w:rsidRDefault="00A36CF2">
      <w:pPr>
        <w:pStyle w:val="BodyText"/>
        <w:spacing w:before="10"/>
        <w:rPr>
          <w:sz w:val="10"/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831"/>
      </w:tblGrid>
      <w:tr w:rsidR="00AD41F2" w:rsidRPr="006A27F6" w14:paraId="0560D856" w14:textId="77777777">
        <w:trPr>
          <w:trHeight w:hRule="exact" w:val="550"/>
        </w:trPr>
        <w:tc>
          <w:tcPr>
            <w:tcW w:w="10346" w:type="dxa"/>
            <w:gridSpan w:val="2"/>
            <w:shd w:val="clear" w:color="auto" w:fill="BEBEBE"/>
          </w:tcPr>
          <w:p w14:paraId="650B8100" w14:textId="77777777" w:rsidR="00AD41F2" w:rsidRPr="006A27F6" w:rsidRDefault="00B72C4B">
            <w:pPr>
              <w:pStyle w:val="TableParagraph"/>
              <w:ind w:left="1788"/>
              <w:rPr>
                <w:b/>
                <w:sz w:val="23"/>
                <w:lang w:val="es-MX"/>
              </w:rPr>
            </w:pPr>
            <w:r w:rsidRPr="006A27F6">
              <w:rPr>
                <w:b/>
                <w:sz w:val="23"/>
                <w:lang w:val="es-MX"/>
              </w:rPr>
              <w:t>Protocol</w:t>
            </w:r>
            <w:r w:rsidR="006A27F6" w:rsidRPr="006A27F6">
              <w:rPr>
                <w:b/>
                <w:sz w:val="23"/>
                <w:lang w:val="es-MX"/>
              </w:rPr>
              <w:t xml:space="preserve">o para la respuesta de ausencias </w:t>
            </w:r>
            <w:r w:rsidR="006A27F6">
              <w:rPr>
                <w:b/>
                <w:sz w:val="23"/>
                <w:lang w:val="es-MX"/>
              </w:rPr>
              <w:t>consecutiva</w:t>
            </w:r>
            <w:r w:rsidR="006A27F6" w:rsidRPr="006A27F6">
              <w:rPr>
                <w:b/>
                <w:sz w:val="23"/>
                <w:lang w:val="es-MX"/>
              </w:rPr>
              <w:t>s de día complete desconocidas</w:t>
            </w:r>
            <w:r w:rsidR="006A27F6">
              <w:rPr>
                <w:b/>
                <w:sz w:val="23"/>
                <w:lang w:val="es-MX"/>
              </w:rPr>
              <w:t xml:space="preserve"> </w:t>
            </w:r>
          </w:p>
        </w:tc>
      </w:tr>
      <w:tr w:rsidR="00AD41F2" w:rsidRPr="006A27F6" w14:paraId="095DD071" w14:textId="77777777">
        <w:trPr>
          <w:trHeight w:hRule="exact" w:val="278"/>
        </w:trPr>
        <w:tc>
          <w:tcPr>
            <w:tcW w:w="2515" w:type="dxa"/>
          </w:tcPr>
          <w:p w14:paraId="6F580DF7" w14:textId="77777777" w:rsidR="00AD41F2" w:rsidRDefault="006A27F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Diariamente</w:t>
            </w:r>
          </w:p>
        </w:tc>
        <w:tc>
          <w:tcPr>
            <w:tcW w:w="7831" w:type="dxa"/>
          </w:tcPr>
          <w:p w14:paraId="201CBBD0" w14:textId="77777777" w:rsidR="00AD41F2" w:rsidRPr="006A27F6" w:rsidRDefault="006A27F6" w:rsidP="006A27F6">
            <w:pPr>
              <w:pStyle w:val="TableParagraph"/>
              <w:rPr>
                <w:sz w:val="23"/>
                <w:lang w:val="es-MX"/>
              </w:rPr>
            </w:pPr>
            <w:r>
              <w:rPr>
                <w:sz w:val="23"/>
                <w:lang w:val="es-MX"/>
              </w:rPr>
              <w:t xml:space="preserve">Llamadas automatizadas AM o </w:t>
            </w:r>
            <w:r w:rsidR="00B72C4B" w:rsidRPr="006A27F6">
              <w:rPr>
                <w:sz w:val="23"/>
                <w:lang w:val="es-MX"/>
              </w:rPr>
              <w:t>PM</w:t>
            </w:r>
          </w:p>
        </w:tc>
      </w:tr>
      <w:tr w:rsidR="00AD41F2" w:rsidRPr="006A27F6" w14:paraId="01C2185D" w14:textId="77777777">
        <w:trPr>
          <w:trHeight w:hRule="exact" w:val="550"/>
        </w:trPr>
        <w:tc>
          <w:tcPr>
            <w:tcW w:w="2515" w:type="dxa"/>
          </w:tcPr>
          <w:p w14:paraId="6F12232A" w14:textId="77777777" w:rsidR="00AD41F2" w:rsidRDefault="00B72C4B" w:rsidP="006A27F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5 </w:t>
            </w:r>
            <w:r w:rsidR="00EE32F1">
              <w:rPr>
                <w:sz w:val="23"/>
              </w:rPr>
              <w:t>dí</w:t>
            </w:r>
            <w:r w:rsidR="006A27F6">
              <w:rPr>
                <w:sz w:val="23"/>
              </w:rPr>
              <w:t>as consecutivos</w:t>
            </w:r>
          </w:p>
        </w:tc>
        <w:tc>
          <w:tcPr>
            <w:tcW w:w="7831" w:type="dxa"/>
          </w:tcPr>
          <w:p w14:paraId="25DBF13B" w14:textId="77777777" w:rsidR="00AD41F2" w:rsidRPr="006A27F6" w:rsidRDefault="006A27F6">
            <w:pPr>
              <w:pStyle w:val="TableParagraph"/>
              <w:ind w:right="792"/>
              <w:rPr>
                <w:sz w:val="23"/>
                <w:lang w:val="es-MX"/>
              </w:rPr>
            </w:pPr>
            <w:r w:rsidRPr="006A27F6">
              <w:rPr>
                <w:sz w:val="23"/>
                <w:lang w:val="es-MX"/>
              </w:rPr>
              <w:t>Llama</w:t>
            </w:r>
            <w:r>
              <w:rPr>
                <w:sz w:val="23"/>
                <w:lang w:val="es-MX"/>
              </w:rPr>
              <w:t>das telefónicas documentas en el sistema de Infinite Campus de los estudiantes y por medio de SchoolCNXT</w:t>
            </w:r>
          </w:p>
        </w:tc>
      </w:tr>
      <w:tr w:rsidR="00AD41F2" w:rsidRPr="006A27F6" w14:paraId="367AB35F" w14:textId="77777777" w:rsidTr="006A27F6">
        <w:trPr>
          <w:trHeight w:hRule="exact" w:val="842"/>
        </w:trPr>
        <w:tc>
          <w:tcPr>
            <w:tcW w:w="2515" w:type="dxa"/>
          </w:tcPr>
          <w:p w14:paraId="0E2D568B" w14:textId="77777777" w:rsidR="00AD41F2" w:rsidRDefault="00B72C4B" w:rsidP="006A27F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7 </w:t>
            </w:r>
            <w:r w:rsidR="006A27F6">
              <w:rPr>
                <w:sz w:val="23"/>
              </w:rPr>
              <w:t>dias consecutivos</w:t>
            </w:r>
          </w:p>
        </w:tc>
        <w:tc>
          <w:tcPr>
            <w:tcW w:w="7831" w:type="dxa"/>
          </w:tcPr>
          <w:p w14:paraId="7C5DD328" w14:textId="77777777" w:rsidR="00AD41F2" w:rsidRPr="006A27F6" w:rsidRDefault="006A27F6">
            <w:pPr>
              <w:pStyle w:val="TableParagraph"/>
              <w:ind w:right="686"/>
              <w:rPr>
                <w:sz w:val="23"/>
                <w:lang w:val="es-MX"/>
              </w:rPr>
            </w:pPr>
            <w:r w:rsidRPr="006A27F6">
              <w:rPr>
                <w:sz w:val="23"/>
                <w:lang w:val="es-MX"/>
              </w:rPr>
              <w:t xml:space="preserve">Si no se hace </w:t>
            </w:r>
            <w:r w:rsidR="00EE32F1" w:rsidRPr="006A27F6">
              <w:rPr>
                <w:sz w:val="23"/>
                <w:lang w:val="es-MX"/>
              </w:rPr>
              <w:t>ningún</w:t>
            </w:r>
            <w:r w:rsidRPr="006A27F6">
              <w:rPr>
                <w:sz w:val="23"/>
                <w:lang w:val="es-MX"/>
              </w:rPr>
              <w:t xml:space="preserve"> contacto a partir de llamadas </w:t>
            </w:r>
            <w:r w:rsidR="00EE32F1" w:rsidRPr="006A27F6">
              <w:rPr>
                <w:sz w:val="23"/>
                <w:lang w:val="es-MX"/>
              </w:rPr>
              <w:t>telefónicas</w:t>
            </w:r>
            <w:r w:rsidRPr="006A27F6">
              <w:rPr>
                <w:sz w:val="23"/>
                <w:lang w:val="es-MX"/>
              </w:rPr>
              <w:t>, se requiere</w:t>
            </w:r>
            <w:r>
              <w:rPr>
                <w:sz w:val="23"/>
                <w:lang w:val="es-MX"/>
              </w:rPr>
              <w:t xml:space="preserve"> una visita a la casa documentada a los estudiantes  a la ultima dirección conocida:</w:t>
            </w:r>
          </w:p>
        </w:tc>
      </w:tr>
      <w:tr w:rsidR="00AD41F2" w:rsidRPr="006A27F6" w14:paraId="6888C710" w14:textId="77777777">
        <w:trPr>
          <w:trHeight w:hRule="exact" w:val="550"/>
        </w:trPr>
        <w:tc>
          <w:tcPr>
            <w:tcW w:w="2515" w:type="dxa"/>
          </w:tcPr>
          <w:p w14:paraId="1C401782" w14:textId="77777777" w:rsidR="00AD41F2" w:rsidRDefault="00B72C4B" w:rsidP="006A27F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8 &amp; 9 </w:t>
            </w:r>
            <w:r w:rsidR="006A27F6">
              <w:rPr>
                <w:sz w:val="23"/>
              </w:rPr>
              <w:t>consecutivo</w:t>
            </w:r>
          </w:p>
        </w:tc>
        <w:tc>
          <w:tcPr>
            <w:tcW w:w="7831" w:type="dxa"/>
          </w:tcPr>
          <w:p w14:paraId="61D2A174" w14:textId="77777777" w:rsidR="00AD41F2" w:rsidRPr="006A27F6" w:rsidRDefault="006A27F6">
            <w:pPr>
              <w:pStyle w:val="TableParagraph"/>
              <w:ind w:right="519"/>
              <w:rPr>
                <w:sz w:val="23"/>
                <w:lang w:val="es-MX"/>
              </w:rPr>
            </w:pPr>
            <w:r w:rsidRPr="006A27F6">
              <w:rPr>
                <w:sz w:val="23"/>
                <w:lang w:val="es-MX"/>
              </w:rPr>
              <w:t xml:space="preserve">Llamadas </w:t>
            </w:r>
            <w:r w:rsidR="00EE32F1" w:rsidRPr="006A27F6">
              <w:rPr>
                <w:sz w:val="23"/>
                <w:lang w:val="es-MX"/>
              </w:rPr>
              <w:t>telefónicas</w:t>
            </w:r>
            <w:r w:rsidRPr="006A27F6">
              <w:rPr>
                <w:sz w:val="23"/>
                <w:lang w:val="es-MX"/>
              </w:rPr>
              <w:t xml:space="preserve"> documentadas y correos </w:t>
            </w:r>
            <w:r w:rsidR="00EE32F1" w:rsidRPr="006A27F6">
              <w:rPr>
                <w:sz w:val="23"/>
                <w:lang w:val="es-MX"/>
              </w:rPr>
              <w:t>electrónicos</w:t>
            </w:r>
            <w:r w:rsidRPr="006A27F6">
              <w:rPr>
                <w:sz w:val="23"/>
                <w:lang w:val="es-MX"/>
              </w:rPr>
              <w:t xml:space="preserve"> con personas en el registro de Infinite Campus de los estudiantes</w:t>
            </w:r>
            <w:r>
              <w:rPr>
                <w:sz w:val="23"/>
                <w:lang w:val="es-MX"/>
              </w:rPr>
              <w:t>:</w:t>
            </w:r>
          </w:p>
        </w:tc>
      </w:tr>
      <w:tr w:rsidR="00AD41F2" w:rsidRPr="00763E79" w14:paraId="5848D69F" w14:textId="77777777">
        <w:trPr>
          <w:trHeight w:hRule="exact" w:val="528"/>
        </w:trPr>
        <w:tc>
          <w:tcPr>
            <w:tcW w:w="2515" w:type="dxa"/>
            <w:vMerge w:val="restart"/>
          </w:tcPr>
          <w:p w14:paraId="6249AE8A" w14:textId="40F94880" w:rsidR="00AD41F2" w:rsidRPr="00763E79" w:rsidRDefault="00EE32F1">
            <w:pPr>
              <w:pStyle w:val="TableParagraph"/>
              <w:spacing w:before="7"/>
              <w:ind w:left="102" w:right="156"/>
              <w:rPr>
                <w:lang w:val="es-MX"/>
              </w:rPr>
            </w:pPr>
            <w:r w:rsidRPr="00763E79">
              <w:rPr>
                <w:lang w:val="es-MX"/>
              </w:rPr>
              <w:lastRenderedPageBreak/>
              <w:t>N</w:t>
            </w:r>
            <w:r>
              <w:rPr>
                <w:lang w:val="es-MX"/>
              </w:rPr>
              <w:t>ingún</w:t>
            </w:r>
            <w:r w:rsidR="00763E79">
              <w:rPr>
                <w:lang w:val="es-MX"/>
              </w:rPr>
              <w:t xml:space="preserve"> contacto realizado  y verificado  </w:t>
            </w:r>
            <w:r w:rsidR="00763E79" w:rsidRPr="00763E79">
              <w:rPr>
                <w:lang w:val="es-MX"/>
              </w:rPr>
              <w:t>del estudiante</w:t>
            </w:r>
            <w:r w:rsidR="00A36CF2">
              <w:rPr>
                <w:lang w:val="es-MX"/>
              </w:rPr>
              <w:t xml:space="preserve"> que</w:t>
            </w:r>
            <w:r w:rsidR="00763E79">
              <w:rPr>
                <w:lang w:val="es-MX"/>
              </w:rPr>
              <w:t xml:space="preserve"> no se ha movido de dirección </w:t>
            </w:r>
            <w:r>
              <w:rPr>
                <w:lang w:val="es-MX"/>
              </w:rPr>
              <w:t>conocida</w:t>
            </w:r>
          </w:p>
        </w:tc>
        <w:tc>
          <w:tcPr>
            <w:tcW w:w="7831" w:type="dxa"/>
          </w:tcPr>
          <w:p w14:paraId="3FB9DC65" w14:textId="77777777" w:rsidR="00AD41F2" w:rsidRPr="00763E79" w:rsidRDefault="00763E79">
            <w:pPr>
              <w:pStyle w:val="TableParagraph"/>
              <w:ind w:right="799"/>
              <w:rPr>
                <w:lang w:val="es-MX"/>
              </w:rPr>
            </w:pPr>
            <w:r w:rsidRPr="00763E79">
              <w:rPr>
                <w:i/>
                <w:lang w:val="es-MX"/>
              </w:rPr>
              <w:t>Kinder hasta los 16 años de edad:</w:t>
            </w:r>
            <w:r>
              <w:rPr>
                <w:i/>
                <w:lang w:val="es-MX"/>
              </w:rPr>
              <w:t xml:space="preserve"> La familia será referida a un tribunal de ausencias y el estudiante será matriculado en la escuela.</w:t>
            </w:r>
          </w:p>
        </w:tc>
      </w:tr>
      <w:tr w:rsidR="00AD41F2" w:rsidRPr="00763E79" w14:paraId="6E458C47" w14:textId="77777777" w:rsidTr="00A36CF2">
        <w:trPr>
          <w:trHeight w:hRule="exact" w:val="752"/>
        </w:trPr>
        <w:tc>
          <w:tcPr>
            <w:tcW w:w="2515" w:type="dxa"/>
            <w:vMerge/>
          </w:tcPr>
          <w:p w14:paraId="7D5E79FC" w14:textId="77777777" w:rsidR="00AD41F2" w:rsidRPr="00763E79" w:rsidRDefault="00AD41F2">
            <w:pPr>
              <w:rPr>
                <w:lang w:val="es-MX"/>
              </w:rPr>
            </w:pPr>
          </w:p>
        </w:tc>
        <w:tc>
          <w:tcPr>
            <w:tcW w:w="7831" w:type="dxa"/>
          </w:tcPr>
          <w:p w14:paraId="2C7AABCA" w14:textId="77777777" w:rsidR="00AD41F2" w:rsidRPr="00763E79" w:rsidRDefault="00763E79">
            <w:pPr>
              <w:pStyle w:val="TableParagraph"/>
              <w:ind w:right="408"/>
              <w:rPr>
                <w:lang w:val="es-MX"/>
              </w:rPr>
            </w:pPr>
            <w:r w:rsidRPr="00763E79">
              <w:rPr>
                <w:i/>
                <w:lang w:val="es-MX"/>
              </w:rPr>
              <w:t xml:space="preserve">Todos los </w:t>
            </w:r>
            <w:r w:rsidR="00EE32F1" w:rsidRPr="00763E79">
              <w:rPr>
                <w:i/>
                <w:lang w:val="es-MX"/>
              </w:rPr>
              <w:t>demás</w:t>
            </w:r>
            <w:r w:rsidRPr="00763E79">
              <w:rPr>
                <w:i/>
                <w:lang w:val="es-MX"/>
              </w:rPr>
              <w:t xml:space="preserve"> estudiantes: Sera dado de baja de la escuela una vea que el estudiante alcance 10 </w:t>
            </w:r>
            <w:r w:rsidR="00EE32F1" w:rsidRPr="00763E79">
              <w:rPr>
                <w:i/>
                <w:lang w:val="es-MX"/>
              </w:rPr>
              <w:t>días</w:t>
            </w:r>
            <w:r w:rsidRPr="00763E79">
              <w:rPr>
                <w:i/>
                <w:lang w:val="es-MX"/>
              </w:rPr>
              <w:t xml:space="preserve"> consecutivos sin contacto.</w:t>
            </w:r>
          </w:p>
          <w:p w14:paraId="791D25F1" w14:textId="77777777" w:rsidR="00763E79" w:rsidRPr="00763E79" w:rsidRDefault="00763E79">
            <w:pPr>
              <w:pStyle w:val="TableParagraph"/>
              <w:ind w:right="408"/>
              <w:rPr>
                <w:lang w:val="es-MX"/>
              </w:rPr>
            </w:pPr>
          </w:p>
        </w:tc>
      </w:tr>
      <w:tr w:rsidR="00AD41F2" w:rsidRPr="00763E79" w14:paraId="0E53A842" w14:textId="77777777">
        <w:trPr>
          <w:trHeight w:hRule="exact" w:val="818"/>
        </w:trPr>
        <w:tc>
          <w:tcPr>
            <w:tcW w:w="2515" w:type="dxa"/>
            <w:vMerge w:val="restart"/>
          </w:tcPr>
          <w:p w14:paraId="7D237833" w14:textId="77777777" w:rsidR="00AD41F2" w:rsidRPr="00763E79" w:rsidRDefault="00AD41F2">
            <w:pPr>
              <w:pStyle w:val="TableParagraph"/>
              <w:spacing w:before="11"/>
              <w:ind w:left="0"/>
              <w:rPr>
                <w:sz w:val="34"/>
                <w:lang w:val="es-MX"/>
              </w:rPr>
            </w:pPr>
          </w:p>
          <w:p w14:paraId="54C738D5" w14:textId="77777777" w:rsidR="00AD41F2" w:rsidRPr="00763E79" w:rsidRDefault="00763E79">
            <w:pPr>
              <w:pStyle w:val="TableParagraph"/>
              <w:ind w:right="239" w:hanging="1"/>
              <w:rPr>
                <w:sz w:val="23"/>
                <w:lang w:val="es-MX"/>
              </w:rPr>
            </w:pPr>
            <w:r w:rsidRPr="00763E79">
              <w:rPr>
                <w:sz w:val="23"/>
                <w:lang w:val="es-MX"/>
              </w:rPr>
              <w:t xml:space="preserve">EL personal escolar verifico que la familia ya no vive en la </w:t>
            </w:r>
            <w:r w:rsidR="00EE32F1" w:rsidRPr="00763E79">
              <w:rPr>
                <w:sz w:val="23"/>
                <w:lang w:val="es-MX"/>
              </w:rPr>
              <w:t>última</w:t>
            </w:r>
            <w:r w:rsidRPr="00763E79">
              <w:rPr>
                <w:sz w:val="23"/>
                <w:lang w:val="es-MX"/>
              </w:rPr>
              <w:t xml:space="preserve"> </w:t>
            </w:r>
            <w:r w:rsidR="00EE32F1" w:rsidRPr="00763E79">
              <w:rPr>
                <w:sz w:val="23"/>
                <w:lang w:val="es-MX"/>
              </w:rPr>
              <w:t>dirección</w:t>
            </w:r>
            <w:r w:rsidRPr="00763E79">
              <w:rPr>
                <w:sz w:val="23"/>
                <w:lang w:val="es-MX"/>
              </w:rPr>
              <w:t xml:space="preserve"> conocida</w:t>
            </w:r>
          </w:p>
        </w:tc>
        <w:tc>
          <w:tcPr>
            <w:tcW w:w="7831" w:type="dxa"/>
          </w:tcPr>
          <w:p w14:paraId="79DC2A67" w14:textId="77777777" w:rsidR="00AD41F2" w:rsidRPr="00763E79" w:rsidRDefault="00763E79" w:rsidP="00763E79">
            <w:pPr>
              <w:pStyle w:val="TableParagraph"/>
              <w:ind w:right="368"/>
              <w:rPr>
                <w:sz w:val="23"/>
                <w:lang w:val="es-MX"/>
              </w:rPr>
            </w:pPr>
            <w:r w:rsidRPr="00763E79">
              <w:rPr>
                <w:i/>
                <w:sz w:val="23"/>
                <w:lang w:val="es-MX"/>
              </w:rPr>
              <w:t>Destino conocido</w:t>
            </w:r>
            <w:r w:rsidR="00B72C4B" w:rsidRPr="00763E79">
              <w:rPr>
                <w:i/>
                <w:sz w:val="23"/>
                <w:lang w:val="es-MX"/>
              </w:rPr>
              <w:t xml:space="preserve">: </w:t>
            </w:r>
            <w:r w:rsidRPr="00763E79">
              <w:rPr>
                <w:sz w:val="23"/>
                <w:lang w:val="es-MX"/>
              </w:rPr>
              <w:t xml:space="preserve">El estudiante </w:t>
            </w:r>
            <w:r w:rsidR="00EE32F1" w:rsidRPr="00763E79">
              <w:rPr>
                <w:sz w:val="23"/>
                <w:lang w:val="es-MX"/>
              </w:rPr>
              <w:t>permanecerá</w:t>
            </w:r>
            <w:r w:rsidRPr="00763E79">
              <w:rPr>
                <w:sz w:val="23"/>
                <w:lang w:val="es-MX"/>
              </w:rPr>
              <w:t xml:space="preserve"> matriculado en la escuela hasta que se reciba una solicitud de registro, a menos que el alumno alcance los 10 </w:t>
            </w:r>
            <w:r w:rsidR="00EE32F1" w:rsidRPr="00763E79">
              <w:rPr>
                <w:sz w:val="23"/>
                <w:lang w:val="es-MX"/>
              </w:rPr>
              <w:t>días</w:t>
            </w:r>
            <w:r w:rsidRPr="00763E79">
              <w:rPr>
                <w:sz w:val="23"/>
                <w:lang w:val="es-MX"/>
              </w:rPr>
              <w:t xml:space="preserve"> consecutivos sin contacto</w:t>
            </w:r>
          </w:p>
        </w:tc>
      </w:tr>
      <w:tr w:rsidR="00AD41F2" w:rsidRPr="00763E79" w14:paraId="1AEA9625" w14:textId="77777777" w:rsidTr="00763E79">
        <w:trPr>
          <w:trHeight w:hRule="exact" w:val="986"/>
        </w:trPr>
        <w:tc>
          <w:tcPr>
            <w:tcW w:w="2515" w:type="dxa"/>
            <w:vMerge/>
          </w:tcPr>
          <w:p w14:paraId="3A6AA2C0" w14:textId="77777777" w:rsidR="00AD41F2" w:rsidRPr="00763E79" w:rsidRDefault="00AD41F2">
            <w:pPr>
              <w:rPr>
                <w:lang w:val="es-MX"/>
              </w:rPr>
            </w:pPr>
          </w:p>
        </w:tc>
        <w:tc>
          <w:tcPr>
            <w:tcW w:w="7831" w:type="dxa"/>
          </w:tcPr>
          <w:p w14:paraId="27F27120" w14:textId="77777777" w:rsidR="00AD41F2" w:rsidRPr="00763E79" w:rsidRDefault="00763E79">
            <w:pPr>
              <w:pStyle w:val="TableParagraph"/>
              <w:ind w:right="843"/>
              <w:rPr>
                <w:sz w:val="23"/>
                <w:lang w:val="es-MX"/>
              </w:rPr>
            </w:pPr>
            <w:r w:rsidRPr="00763E79">
              <w:rPr>
                <w:i/>
                <w:sz w:val="23"/>
                <w:lang w:val="es-MX"/>
              </w:rPr>
              <w:t xml:space="preserve">Destino desconocido: </w:t>
            </w:r>
            <w:r w:rsidRPr="00763E79">
              <w:rPr>
                <w:sz w:val="23"/>
                <w:lang w:val="es-MX"/>
              </w:rPr>
              <w:t xml:space="preserve">El alumno </w:t>
            </w:r>
            <w:r w:rsidR="00EE32F1" w:rsidRPr="00763E79">
              <w:rPr>
                <w:sz w:val="23"/>
                <w:lang w:val="es-MX"/>
              </w:rPr>
              <w:t>será</w:t>
            </w:r>
            <w:r w:rsidRPr="00763E79">
              <w:rPr>
                <w:sz w:val="23"/>
                <w:lang w:val="es-MX"/>
              </w:rPr>
              <w:t xml:space="preserve"> dado de baja de la escuela una vez que el estudiante alcance 10 </w:t>
            </w:r>
            <w:r w:rsidR="00EE32F1" w:rsidRPr="00763E79">
              <w:rPr>
                <w:sz w:val="23"/>
                <w:lang w:val="es-MX"/>
              </w:rPr>
              <w:t>días</w:t>
            </w:r>
            <w:r w:rsidRPr="00763E79">
              <w:rPr>
                <w:sz w:val="23"/>
                <w:lang w:val="es-MX"/>
              </w:rPr>
              <w:t xml:space="preserve"> sin contacto</w:t>
            </w:r>
          </w:p>
        </w:tc>
      </w:tr>
    </w:tbl>
    <w:p w14:paraId="348EC1CA" w14:textId="77777777" w:rsidR="00AD41F2" w:rsidRPr="00763E79" w:rsidRDefault="00AD41F2">
      <w:pPr>
        <w:rPr>
          <w:sz w:val="23"/>
          <w:lang w:val="es-MX"/>
        </w:rPr>
        <w:sectPr w:rsidR="00AD41F2" w:rsidRPr="00763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00" w:right="760" w:bottom="1140" w:left="900" w:header="0" w:footer="945" w:gutter="0"/>
          <w:cols w:space="720"/>
        </w:sectPr>
      </w:pPr>
    </w:p>
    <w:p w14:paraId="63AD2CA3" w14:textId="77777777" w:rsidR="00AD41F2" w:rsidRPr="00592321" w:rsidRDefault="007F5324" w:rsidP="00592321">
      <w:pPr>
        <w:pStyle w:val="Heading1"/>
        <w:rPr>
          <w:sz w:val="13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5CC139C" wp14:editId="31194C25">
                <wp:simplePos x="0" y="0"/>
                <wp:positionH relativeFrom="page">
                  <wp:posOffset>621665</wp:posOffset>
                </wp:positionH>
                <wp:positionV relativeFrom="paragraph">
                  <wp:posOffset>418465</wp:posOffset>
                </wp:positionV>
                <wp:extent cx="6529070" cy="0"/>
                <wp:effectExtent l="12065" t="12700" r="12065" b="63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C80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32.95pt" to="563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" strokecolor="#4f81bc" strokeweight=".33831mm">
                <w10:wrap type="topAndBottom" anchorx="page"/>
              </v:line>
            </w:pict>
          </mc:Fallback>
        </mc:AlternateContent>
      </w:r>
      <w:r w:rsidR="00B72C4B">
        <w:rPr>
          <w:noProof/>
        </w:rPr>
        <w:drawing>
          <wp:anchor distT="0" distB="0" distL="0" distR="0" simplePos="0" relativeHeight="251656192" behindDoc="0" locked="0" layoutInCell="1" allowOverlap="1" wp14:anchorId="328B06AD" wp14:editId="1A8BEF85">
            <wp:simplePos x="0" y="0"/>
            <wp:positionH relativeFrom="page">
              <wp:posOffset>640080</wp:posOffset>
            </wp:positionH>
            <wp:positionV relativeFrom="paragraph">
              <wp:posOffset>-194387</wp:posOffset>
            </wp:positionV>
            <wp:extent cx="1208836" cy="5003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36" cy="50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321" w:rsidRPr="00592321">
        <w:rPr>
          <w:noProof/>
          <w:lang w:val="es-MX"/>
        </w:rPr>
        <w:t>Apoyo para permiso extendido de la escuela</w:t>
      </w:r>
    </w:p>
    <w:p w14:paraId="05964348" w14:textId="77777777" w:rsidR="00AD41F2" w:rsidRDefault="00763E79">
      <w:pPr>
        <w:pStyle w:val="BodyText"/>
        <w:spacing w:before="10"/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</w:pPr>
      <w:r w:rsidRPr="00763E79">
        <w:rPr>
          <w:i/>
          <w:sz w:val="24"/>
          <w:szCs w:val="24"/>
          <w:lang w:val="es-MX"/>
        </w:rPr>
        <w:t>Las Escue</w:t>
      </w:r>
      <w:r>
        <w:rPr>
          <w:i/>
          <w:sz w:val="24"/>
          <w:szCs w:val="24"/>
          <w:lang w:val="es-MX"/>
        </w:rPr>
        <w:t xml:space="preserve">las </w:t>
      </w:r>
      <w:r w:rsidR="00EE32F1">
        <w:rPr>
          <w:i/>
          <w:sz w:val="24"/>
          <w:szCs w:val="24"/>
          <w:lang w:val="es-MX"/>
        </w:rPr>
        <w:t>Públicas</w:t>
      </w:r>
      <w:r>
        <w:rPr>
          <w:i/>
          <w:sz w:val="24"/>
          <w:szCs w:val="24"/>
          <w:lang w:val="es-MX"/>
        </w:rPr>
        <w:t xml:space="preserve"> de Des Moines</w:t>
      </w:r>
      <w:r w:rsidRPr="00763E79">
        <w:rPr>
          <w:i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están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comprometidas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con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la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protección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los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derechos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educativos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cada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estudiante.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El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distrito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ofrecerá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a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los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estudiantes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y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a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sus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padres/tutores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opciones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educativas,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información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sobre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recursos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y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acceso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a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servicios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apoyo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y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promoción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para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lograr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el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éxito</w:t>
      </w:r>
      <w:r w:rsidRPr="00763E79">
        <w:rPr>
          <w:rStyle w:val="tokenscreated"/>
          <w:rFonts w:asciiTheme="majorHAnsi" w:hAnsiTheme="majorHAnsi" w:cs="Helvetica"/>
          <w:i/>
          <w:color w:val="000000"/>
          <w:sz w:val="24"/>
          <w:szCs w:val="24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i/>
          <w:color w:val="000000"/>
          <w:sz w:val="24"/>
          <w:szCs w:val="24"/>
          <w:lang w:val="es-MX"/>
        </w:rPr>
        <w:t>educativo.</w:t>
      </w:r>
    </w:p>
    <w:p w14:paraId="709FE15E" w14:textId="77777777" w:rsidR="00763E79" w:rsidRPr="00763E79" w:rsidRDefault="00763E79">
      <w:pPr>
        <w:pStyle w:val="BodyText"/>
        <w:spacing w:before="10"/>
        <w:rPr>
          <w:rFonts w:asciiTheme="majorHAnsi" w:hAnsiTheme="majorHAnsi"/>
          <w:i/>
          <w:sz w:val="24"/>
          <w:szCs w:val="24"/>
          <w:lang w:val="es-MX"/>
        </w:rPr>
      </w:pPr>
    </w:p>
    <w:p w14:paraId="4095C68A" w14:textId="77777777" w:rsidR="00AD41F2" w:rsidRPr="007D5C41" w:rsidRDefault="00763E79" w:rsidP="00763E79">
      <w:pPr>
        <w:ind w:left="180"/>
        <w:rPr>
          <w:rFonts w:asciiTheme="majorHAnsi" w:hAnsiTheme="majorHAnsi"/>
          <w:b/>
          <w:sz w:val="24"/>
          <w:szCs w:val="24"/>
          <w:lang w:val="es-MX"/>
        </w:rPr>
      </w:pPr>
      <w:r w:rsidRPr="007D5C41">
        <w:rPr>
          <w:rFonts w:asciiTheme="majorHAnsi" w:hAnsiTheme="majorHAnsi"/>
          <w:b/>
          <w:sz w:val="24"/>
          <w:szCs w:val="24"/>
          <w:lang w:val="es-MX"/>
        </w:rPr>
        <w:t xml:space="preserve">Ajustes razonables para apoyar la </w:t>
      </w:r>
      <w:r w:rsidR="00EE32F1" w:rsidRPr="007D5C41">
        <w:rPr>
          <w:rFonts w:asciiTheme="majorHAnsi" w:hAnsiTheme="majorHAnsi"/>
          <w:b/>
          <w:sz w:val="24"/>
          <w:szCs w:val="24"/>
          <w:lang w:val="es-MX"/>
        </w:rPr>
        <w:t>participación</w:t>
      </w:r>
      <w:r w:rsidRPr="007D5C41">
        <w:rPr>
          <w:rFonts w:asciiTheme="majorHAnsi" w:hAnsiTheme="majorHAnsi"/>
          <w:b/>
          <w:sz w:val="24"/>
          <w:szCs w:val="24"/>
          <w:lang w:val="es-MX"/>
        </w:rPr>
        <w:t xml:space="preserve"> en la escuela</w:t>
      </w:r>
    </w:p>
    <w:p w14:paraId="4CEE6B7B" w14:textId="77777777" w:rsidR="00147F28" w:rsidRPr="00763E79" w:rsidRDefault="00147F28" w:rsidP="00763E79">
      <w:pPr>
        <w:ind w:left="180"/>
        <w:rPr>
          <w:rFonts w:asciiTheme="majorHAnsi" w:hAnsiTheme="majorHAnsi"/>
          <w:b/>
          <w:sz w:val="24"/>
          <w:szCs w:val="24"/>
          <w:lang w:val="es-MX"/>
        </w:rPr>
      </w:pPr>
    </w:p>
    <w:p w14:paraId="719E353B" w14:textId="77777777" w:rsidR="00AD41F2" w:rsidRDefault="00763E79" w:rsidP="00C00974">
      <w:pPr>
        <w:pStyle w:val="BodyText"/>
        <w:spacing w:before="10"/>
        <w:ind w:left="180"/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</w:pP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Las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escuelas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harán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ajustes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razonables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para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facilitar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el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acceso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y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plena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participación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los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estudiantes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que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necesiten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una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licencia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prolongada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los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entornos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escolares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tradicionales.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Estos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ajustes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se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implementarán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caso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por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caso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dependiendo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las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necesidades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del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estudiante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y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pueden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incluir,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pero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no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se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limitan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a: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opciones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alternativas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acumulación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de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crédito,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como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estudio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independiente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basado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el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hogar,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instrucción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complementaria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o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aprendizaje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en</w:t>
      </w:r>
      <w:r w:rsidRPr="00763E79">
        <w:rPr>
          <w:rStyle w:val="tokenscreated"/>
          <w:rFonts w:asciiTheme="majorHAnsi" w:hAnsiTheme="majorHAnsi" w:cs="Helvetica"/>
          <w:color w:val="000000"/>
          <w:sz w:val="24"/>
          <w:szCs w:val="30"/>
          <w:lang w:val="es-MX"/>
        </w:rPr>
        <w:t xml:space="preserve"> </w:t>
      </w:r>
      <w:r w:rsidRPr="00763E79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línea</w:t>
      </w:r>
      <w:r w:rsidR="00C00974">
        <w:rPr>
          <w:rStyle w:val="tokencreated"/>
          <w:rFonts w:asciiTheme="majorHAnsi" w:hAnsiTheme="majorHAnsi" w:cs="Helvetica"/>
          <w:color w:val="000000"/>
          <w:sz w:val="24"/>
          <w:szCs w:val="30"/>
          <w:lang w:val="es-MX"/>
        </w:rPr>
        <w:t>.</w:t>
      </w:r>
    </w:p>
    <w:p w14:paraId="5D6D19AF" w14:textId="77777777" w:rsidR="00C00974" w:rsidRPr="00763E79" w:rsidRDefault="00C00974" w:rsidP="00C00974">
      <w:pPr>
        <w:pStyle w:val="BodyText"/>
        <w:spacing w:before="10"/>
        <w:ind w:left="180"/>
        <w:rPr>
          <w:rFonts w:asciiTheme="majorHAnsi" w:hAnsiTheme="majorHAnsi"/>
          <w:sz w:val="20"/>
          <w:lang w:val="es-MX"/>
        </w:rPr>
      </w:pPr>
    </w:p>
    <w:p w14:paraId="3D7F3527" w14:textId="77777777" w:rsidR="00AD41F2" w:rsidRPr="007D5C41" w:rsidRDefault="00C00974">
      <w:pPr>
        <w:ind w:left="147"/>
        <w:rPr>
          <w:b/>
          <w:sz w:val="24"/>
          <w:lang w:val="es-MX"/>
        </w:rPr>
      </w:pPr>
      <w:r w:rsidRPr="007D5C41">
        <w:rPr>
          <w:b/>
          <w:sz w:val="24"/>
          <w:lang w:val="es-MX"/>
        </w:rPr>
        <w:t>Permiso extendido para estudiantes expectantes y estudiantes de crianza</w:t>
      </w:r>
    </w:p>
    <w:p w14:paraId="5426E631" w14:textId="77777777" w:rsidR="00AD41F2" w:rsidRPr="00C00974" w:rsidRDefault="00AD41F2">
      <w:pPr>
        <w:pStyle w:val="BodyText"/>
        <w:spacing w:before="10"/>
        <w:rPr>
          <w:b/>
          <w:lang w:val="es-MX"/>
        </w:rPr>
      </w:pPr>
    </w:p>
    <w:p w14:paraId="7359DB83" w14:textId="328DF512" w:rsidR="00AD41F2" w:rsidRPr="00C00974" w:rsidRDefault="00C00974">
      <w:pPr>
        <w:ind w:left="147" w:right="149"/>
        <w:rPr>
          <w:sz w:val="24"/>
          <w:lang w:val="es-MX"/>
        </w:rPr>
      </w:pPr>
      <w:r w:rsidRPr="00C00974">
        <w:rPr>
          <w:sz w:val="24"/>
          <w:lang w:val="es-MX"/>
        </w:rPr>
        <w:t>El distrito anima a los estudiantes que esperan</w:t>
      </w:r>
      <w:r w:rsidR="006B622E">
        <w:rPr>
          <w:sz w:val="24"/>
          <w:lang w:val="es-MX"/>
        </w:rPr>
        <w:t xml:space="preserve"> (embarazo)</w:t>
      </w:r>
      <w:r w:rsidRPr="00C00974">
        <w:rPr>
          <w:sz w:val="24"/>
          <w:lang w:val="es-MX"/>
        </w:rPr>
        <w:t xml:space="preserve"> y a los</w:t>
      </w:r>
      <w:r w:rsidR="006B622E">
        <w:rPr>
          <w:sz w:val="24"/>
          <w:lang w:val="es-MX"/>
        </w:rPr>
        <w:t xml:space="preserve"> estudiantes con hijo</w:t>
      </w:r>
      <w:r w:rsidRPr="00C00974">
        <w:rPr>
          <w:sz w:val="24"/>
          <w:lang w:val="es-MX"/>
        </w:rPr>
        <w:t xml:space="preserve"> a continuar su </w:t>
      </w:r>
      <w:r w:rsidR="00EE32F1" w:rsidRPr="00C00974">
        <w:rPr>
          <w:sz w:val="24"/>
          <w:lang w:val="es-MX"/>
        </w:rPr>
        <w:t>educación</w:t>
      </w:r>
      <w:r w:rsidRPr="00C00974">
        <w:rPr>
          <w:sz w:val="24"/>
          <w:lang w:val="es-MX"/>
        </w:rPr>
        <w:t xml:space="preserve"> mientras reciben los servicios de salud, </w:t>
      </w:r>
      <w:r w:rsidR="00F5381C" w:rsidRPr="00C00974">
        <w:rPr>
          <w:sz w:val="24"/>
          <w:lang w:val="es-MX"/>
        </w:rPr>
        <w:t>guardería</w:t>
      </w:r>
      <w:r w:rsidRPr="00C00974">
        <w:rPr>
          <w:sz w:val="24"/>
          <w:lang w:val="es-MX"/>
        </w:rPr>
        <w:t xml:space="preserve"> y </w:t>
      </w:r>
      <w:r w:rsidR="00F5381C" w:rsidRPr="00C00974">
        <w:rPr>
          <w:sz w:val="24"/>
          <w:lang w:val="es-MX"/>
        </w:rPr>
        <w:t>apoyos necesarios</w:t>
      </w:r>
      <w:r w:rsidRPr="00C00974">
        <w:rPr>
          <w:sz w:val="24"/>
          <w:lang w:val="es-MX"/>
        </w:rPr>
        <w:t>.</w:t>
      </w:r>
      <w:r>
        <w:rPr>
          <w:sz w:val="24"/>
          <w:lang w:val="es-MX"/>
        </w:rPr>
        <w:t xml:space="preserve"> Los esfuerzos para maximizar su participación en la educación serán una empresa cooperativa entre la escuela, los estudiantes, la familia y las agencias de la comunidad que prestan servicios a esta población. </w:t>
      </w:r>
      <w:r w:rsidR="00EE32F1">
        <w:rPr>
          <w:sz w:val="24"/>
          <w:lang w:val="es-MX"/>
        </w:rPr>
        <w:t>Ningún</w:t>
      </w:r>
      <w:r>
        <w:rPr>
          <w:sz w:val="24"/>
          <w:lang w:val="es-MX"/>
        </w:rPr>
        <w:t xml:space="preserve"> alumno será excluido de ningún programa educativo o actividad educativa, ni se le </w:t>
      </w:r>
      <w:r w:rsidR="00EE32F1">
        <w:rPr>
          <w:sz w:val="24"/>
          <w:lang w:val="es-MX"/>
        </w:rPr>
        <w:t>negará</w:t>
      </w:r>
      <w:r>
        <w:rPr>
          <w:sz w:val="24"/>
          <w:lang w:val="es-MX"/>
        </w:rPr>
        <w:t xml:space="preserve"> el beneficio o se le </w:t>
      </w:r>
      <w:r w:rsidR="00F5381C">
        <w:rPr>
          <w:sz w:val="24"/>
          <w:lang w:val="es-MX"/>
        </w:rPr>
        <w:t>discriminará</w:t>
      </w:r>
      <w:r>
        <w:rPr>
          <w:sz w:val="24"/>
          <w:lang w:val="es-MX"/>
        </w:rPr>
        <w:t xml:space="preserve"> en razón de sus responsabilidades de embarazo o paternidad</w:t>
      </w:r>
      <w:r w:rsidR="00F5381C">
        <w:rPr>
          <w:sz w:val="24"/>
          <w:lang w:val="es-MX"/>
        </w:rPr>
        <w:t>.</w:t>
      </w:r>
    </w:p>
    <w:p w14:paraId="59471824" w14:textId="77777777" w:rsidR="00AD41F2" w:rsidRPr="00C00974" w:rsidRDefault="00AD41F2">
      <w:pPr>
        <w:pStyle w:val="BodyText"/>
        <w:spacing w:before="11"/>
        <w:rPr>
          <w:lang w:val="es-MX"/>
        </w:rPr>
      </w:pPr>
    </w:p>
    <w:p w14:paraId="1775F81E" w14:textId="77777777" w:rsidR="00A0441B" w:rsidRPr="00A0441B" w:rsidRDefault="00A0441B" w:rsidP="0076232E">
      <w:pPr>
        <w:pStyle w:val="ListParagraph"/>
        <w:numPr>
          <w:ilvl w:val="0"/>
          <w:numId w:val="3"/>
        </w:numPr>
        <w:ind w:left="900"/>
        <w:rPr>
          <w:sz w:val="18"/>
          <w:lang w:val="es-MX"/>
        </w:rPr>
      </w:pPr>
      <w:r w:rsidRPr="00A0441B">
        <w:rPr>
          <w:sz w:val="24"/>
          <w:lang w:val="es-MX"/>
        </w:rPr>
        <w:t>Las estudiantes</w:t>
      </w:r>
      <w:r w:rsidR="00B72C4B" w:rsidRPr="00A0441B">
        <w:rPr>
          <w:sz w:val="24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embarazadas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y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los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padres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tienen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derecho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una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licencia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extendida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por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razones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embarazo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y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afecciones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médicas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relacionadas,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como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enfermedades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afecciones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relacionadas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con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el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embarazo,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parto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y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recuperación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después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del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parto.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La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licencia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prolongada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puede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continuar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durante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el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tiempo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que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el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proveedor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atención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médica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del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estudiante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considere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necesario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por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razones</w:t>
      </w:r>
      <w:r w:rsidRPr="00A0441B">
        <w:rPr>
          <w:rStyle w:val="tokenscreated"/>
          <w:rFonts w:cs="Helvetica"/>
          <w:color w:val="000000"/>
          <w:sz w:val="24"/>
          <w:szCs w:val="30"/>
          <w:lang w:val="es-MX"/>
        </w:rPr>
        <w:t xml:space="preserve"> </w:t>
      </w:r>
      <w:r w:rsidRPr="00A0441B">
        <w:rPr>
          <w:rStyle w:val="tokencreated"/>
          <w:rFonts w:cs="Helvetica"/>
          <w:color w:val="000000"/>
          <w:sz w:val="24"/>
          <w:szCs w:val="30"/>
          <w:lang w:val="es-MX"/>
        </w:rPr>
        <w:t>médicas</w:t>
      </w:r>
    </w:p>
    <w:p w14:paraId="0D7A88A4" w14:textId="77777777" w:rsidR="00AD41F2" w:rsidRPr="00D8512A" w:rsidRDefault="00D8512A" w:rsidP="0076232E">
      <w:pPr>
        <w:pStyle w:val="ListParagraph"/>
        <w:numPr>
          <w:ilvl w:val="0"/>
          <w:numId w:val="1"/>
        </w:numPr>
        <w:tabs>
          <w:tab w:val="left" w:pos="720"/>
        </w:tabs>
        <w:ind w:left="900" w:right="165" w:hanging="238"/>
        <w:rPr>
          <w:rFonts w:ascii="Symbol"/>
          <w:sz w:val="24"/>
          <w:lang w:val="es-MX"/>
        </w:rPr>
      </w:pPr>
      <w:r w:rsidRPr="00D8512A">
        <w:rPr>
          <w:sz w:val="24"/>
          <w:lang w:val="es-MX"/>
        </w:rPr>
        <w:t xml:space="preserve">Las escuelas apoyaran la </w:t>
      </w:r>
      <w:r w:rsidR="00EE32F1" w:rsidRPr="00D8512A">
        <w:rPr>
          <w:sz w:val="24"/>
          <w:lang w:val="es-MX"/>
        </w:rPr>
        <w:t>continuación</w:t>
      </w:r>
      <w:r w:rsidRPr="00D8512A">
        <w:rPr>
          <w:sz w:val="24"/>
          <w:lang w:val="es-MX"/>
        </w:rPr>
        <w:t xml:space="preserve"> del aprendizaje durante las vacaciones tomadas por el embarazo y las afe</w:t>
      </w:r>
      <w:r>
        <w:rPr>
          <w:sz w:val="24"/>
          <w:lang w:val="es-MX"/>
        </w:rPr>
        <w:t xml:space="preserve">cciones medicas relacionadas, según corresponda el criterio </w:t>
      </w:r>
      <w:r w:rsidR="00EE32F1">
        <w:rPr>
          <w:sz w:val="24"/>
          <w:lang w:val="es-MX"/>
        </w:rPr>
        <w:t>médico</w:t>
      </w:r>
      <w:r>
        <w:rPr>
          <w:sz w:val="24"/>
          <w:lang w:val="es-MX"/>
        </w:rPr>
        <w:t>. Se debe hacer todo lo posible para que los estudiantes que estén o vayan a estar ausentes durante un periodo significativo debido a enfermedades relacionadas con el embarazo, el parto y la recuperación puedan realizar actividades de estudio independientes en la escuela y el hogar.</w:t>
      </w:r>
    </w:p>
    <w:p w14:paraId="30D8A96F" w14:textId="77777777" w:rsidR="00AD41F2" w:rsidRPr="00D8512A" w:rsidRDefault="00D8512A" w:rsidP="0076232E">
      <w:pPr>
        <w:pStyle w:val="ListParagraph"/>
        <w:numPr>
          <w:ilvl w:val="0"/>
          <w:numId w:val="1"/>
        </w:numPr>
        <w:tabs>
          <w:tab w:val="left" w:pos="900"/>
        </w:tabs>
        <w:ind w:left="868" w:right="274"/>
        <w:rPr>
          <w:rFonts w:ascii="Symbol"/>
          <w:sz w:val="24"/>
          <w:lang w:val="es-MX"/>
        </w:rPr>
      </w:pPr>
      <w:r w:rsidRPr="00D8512A">
        <w:rPr>
          <w:sz w:val="24"/>
          <w:lang w:val="es-MX"/>
        </w:rPr>
        <w:t>La</w:t>
      </w:r>
      <w:r>
        <w:rPr>
          <w:sz w:val="24"/>
          <w:lang w:val="es-MX"/>
        </w:rPr>
        <w:t>s</w:t>
      </w:r>
      <w:r w:rsidRPr="00D8512A">
        <w:rPr>
          <w:sz w:val="24"/>
          <w:lang w:val="es-MX"/>
        </w:rPr>
        <w:t xml:space="preserve"> enfermeras de la escuela, la </w:t>
      </w:r>
      <w:r w:rsidR="0049234E" w:rsidRPr="00D8512A">
        <w:rPr>
          <w:sz w:val="24"/>
          <w:lang w:val="es-MX"/>
        </w:rPr>
        <w:t>administración</w:t>
      </w:r>
      <w:r w:rsidRPr="00D8512A">
        <w:rPr>
          <w:sz w:val="24"/>
          <w:lang w:val="es-MX"/>
        </w:rPr>
        <w:t xml:space="preserve"> del edificio, y otro personal de apoyo pertinente elaboraran y supervisaran un plan de apoyo y </w:t>
      </w:r>
      <w:r w:rsidR="0049234E" w:rsidRPr="00D8512A">
        <w:rPr>
          <w:sz w:val="24"/>
          <w:lang w:val="es-MX"/>
        </w:rPr>
        <w:t>atención</w:t>
      </w:r>
      <w:r w:rsidRPr="00D8512A">
        <w:rPr>
          <w:sz w:val="24"/>
          <w:lang w:val="es-MX"/>
        </w:rPr>
        <w:t xml:space="preserve"> relacionado con las licencias ampliadas en </w:t>
      </w:r>
      <w:r w:rsidR="0049234E" w:rsidRPr="00D8512A">
        <w:rPr>
          <w:sz w:val="24"/>
          <w:lang w:val="es-MX"/>
        </w:rPr>
        <w:t>colaboración</w:t>
      </w:r>
      <w:r w:rsidRPr="00D8512A">
        <w:rPr>
          <w:sz w:val="24"/>
          <w:lang w:val="es-MX"/>
        </w:rPr>
        <w:t xml:space="preserve"> con los estudiantes que esperan los padres</w:t>
      </w:r>
      <w:r w:rsidR="00B72C4B" w:rsidRPr="00D8512A">
        <w:rPr>
          <w:sz w:val="24"/>
          <w:lang w:val="es-MX"/>
        </w:rPr>
        <w:t>.</w:t>
      </w:r>
    </w:p>
    <w:p w14:paraId="02E8E776" w14:textId="77777777" w:rsidR="00AD41F2" w:rsidRPr="00D8512A" w:rsidRDefault="00AD41F2">
      <w:pPr>
        <w:pStyle w:val="BodyText"/>
        <w:rPr>
          <w:sz w:val="28"/>
          <w:lang w:val="es-MX"/>
        </w:rPr>
      </w:pPr>
    </w:p>
    <w:p w14:paraId="3C044F11" w14:textId="77777777" w:rsidR="00AD41F2" w:rsidRPr="00147F28" w:rsidRDefault="0049234E">
      <w:pPr>
        <w:spacing w:before="232"/>
        <w:ind w:left="147"/>
        <w:rPr>
          <w:b/>
          <w:sz w:val="28"/>
          <w:lang w:val="es-MX"/>
        </w:rPr>
      </w:pPr>
      <w:r w:rsidRPr="00147F28">
        <w:rPr>
          <w:b/>
          <w:sz w:val="28"/>
          <w:lang w:val="es-MX"/>
        </w:rPr>
        <w:t>Acceso a los permisos extendidos de apoyo.</w:t>
      </w:r>
    </w:p>
    <w:p w14:paraId="0C5A17AC" w14:textId="77777777" w:rsidR="00AD41F2" w:rsidRPr="00D8512A" w:rsidRDefault="00AD41F2">
      <w:pPr>
        <w:pStyle w:val="BodyText"/>
        <w:spacing w:before="10"/>
        <w:rPr>
          <w:b/>
          <w:lang w:val="es-MX"/>
        </w:rPr>
      </w:pPr>
    </w:p>
    <w:p w14:paraId="774AD974" w14:textId="77777777" w:rsidR="00AD41F2" w:rsidRPr="00D8512A" w:rsidRDefault="00D8512A">
      <w:pPr>
        <w:ind w:left="147" w:right="228"/>
        <w:rPr>
          <w:i/>
          <w:sz w:val="24"/>
          <w:lang w:val="es-MX"/>
        </w:rPr>
      </w:pPr>
      <w:r w:rsidRPr="00D8512A">
        <w:rPr>
          <w:sz w:val="24"/>
          <w:lang w:val="es-MX"/>
        </w:rPr>
        <w:t xml:space="preserve">Los estudiantes y los padres/tutores deben comunicarse con el personal escolar lo antes </w:t>
      </w:r>
      <w:r w:rsidR="0049234E" w:rsidRPr="00D8512A">
        <w:rPr>
          <w:sz w:val="24"/>
          <w:lang w:val="es-MX"/>
        </w:rPr>
        <w:t>posible</w:t>
      </w:r>
      <w:r w:rsidRPr="00D8512A">
        <w:rPr>
          <w:sz w:val="24"/>
          <w:lang w:val="es-MX"/>
        </w:rPr>
        <w:t xml:space="preserve"> cuando se prevea que necesitaran el permiso de vacaciones extendidas.</w:t>
      </w:r>
      <w:r>
        <w:rPr>
          <w:sz w:val="24"/>
          <w:lang w:val="es-MX"/>
        </w:rPr>
        <w:t xml:space="preserve"> Esta comunicación permitirá al personal de la escuela evaluar las necesidades del estudiante, y en colaboración (con los estudiantes y las familias), elaborar un plan de apoyo para el éxito escolar del alumno.</w:t>
      </w:r>
      <w:r w:rsidR="00B72C4B" w:rsidRPr="00D8512A">
        <w:rPr>
          <w:sz w:val="24"/>
          <w:lang w:val="es-MX"/>
        </w:rPr>
        <w:t xml:space="preserve"> </w:t>
      </w:r>
      <w:r w:rsidRPr="00D8512A">
        <w:rPr>
          <w:i/>
          <w:sz w:val="24"/>
          <w:lang w:val="es-MX"/>
        </w:rPr>
        <w:t>Tenga en cuenta</w:t>
      </w:r>
      <w:r>
        <w:rPr>
          <w:i/>
          <w:sz w:val="24"/>
          <w:lang w:val="es-MX"/>
        </w:rPr>
        <w:t xml:space="preserve">: </w:t>
      </w:r>
      <w:r w:rsidRPr="00D8512A">
        <w:rPr>
          <w:i/>
          <w:sz w:val="24"/>
          <w:lang w:val="es-MX"/>
        </w:rPr>
        <w:t xml:space="preserve">las determinaciones sobre las opciones de permiso prolongado pueden verse afectados por el tiempo de </w:t>
      </w:r>
      <w:r w:rsidR="00EE32F1" w:rsidRPr="00D8512A">
        <w:rPr>
          <w:i/>
          <w:sz w:val="24"/>
          <w:lang w:val="es-MX"/>
        </w:rPr>
        <w:t>evaluación</w:t>
      </w:r>
      <w:r w:rsidRPr="00D8512A">
        <w:rPr>
          <w:i/>
          <w:sz w:val="24"/>
          <w:lang w:val="es-MX"/>
        </w:rPr>
        <w:t xml:space="preserve"> y </w:t>
      </w:r>
      <w:r w:rsidR="00EE32F1" w:rsidRPr="00D8512A">
        <w:rPr>
          <w:i/>
          <w:sz w:val="24"/>
          <w:lang w:val="es-MX"/>
        </w:rPr>
        <w:t>calificación</w:t>
      </w:r>
      <w:r w:rsidRPr="00D8512A">
        <w:rPr>
          <w:i/>
          <w:sz w:val="24"/>
          <w:lang w:val="es-MX"/>
        </w:rPr>
        <w:t xml:space="preserve">. </w:t>
      </w:r>
      <w:r>
        <w:rPr>
          <w:i/>
          <w:sz w:val="24"/>
          <w:lang w:val="es-MX"/>
        </w:rPr>
        <w:t>Estas fechas se incluyen en el calendario de cada escuela y en el sitio web del distrito. Se alienta encarecidamente a los estudiantes a que asistan a la escuela durante estos plazos.</w:t>
      </w:r>
    </w:p>
    <w:sectPr w:rsidR="00AD41F2" w:rsidRPr="00D8512A">
      <w:footerReference w:type="default" r:id="rId14"/>
      <w:pgSz w:w="12240" w:h="15840"/>
      <w:pgMar w:top="720" w:right="860" w:bottom="560" w:left="86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AE39" w14:textId="77777777" w:rsidR="00D05BAC" w:rsidRDefault="00D05BAC">
      <w:r>
        <w:separator/>
      </w:r>
    </w:p>
  </w:endnote>
  <w:endnote w:type="continuationSeparator" w:id="0">
    <w:p w14:paraId="6A25A3A1" w14:textId="77777777" w:rsidR="00D05BAC" w:rsidRDefault="00D0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1839" w14:textId="77777777" w:rsidR="00E639BA" w:rsidRDefault="00E6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CA83" w14:textId="77777777" w:rsidR="00AD41F2" w:rsidRDefault="007F53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569DAC4A" wp14:editId="79E777CF">
              <wp:simplePos x="0" y="0"/>
              <wp:positionH relativeFrom="page">
                <wp:posOffset>3825875</wp:posOffset>
              </wp:positionH>
              <wp:positionV relativeFrom="page">
                <wp:posOffset>9318625</wp:posOffset>
              </wp:positionV>
              <wp:extent cx="121920" cy="165735"/>
              <wp:effectExtent l="0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200F7" w14:textId="685429A9" w:rsidR="00AD41F2" w:rsidRDefault="00B72C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CF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DAC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3.75pt;width:9.6pt;height:13.0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" filled="f" stroked="f">
              <v:textbox inset="0,0,0,0">
                <w:txbxContent>
                  <w:p w14:paraId="354200F7" w14:textId="685429A9" w:rsidR="00AD41F2" w:rsidRDefault="00B72C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6CF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5460" w14:textId="77777777" w:rsidR="00E639BA" w:rsidRDefault="00E639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3527" w14:textId="77777777" w:rsidR="00AD41F2" w:rsidRDefault="007F53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FEC33BD" wp14:editId="6389B718">
              <wp:simplePos x="0" y="0"/>
              <wp:positionH relativeFrom="page">
                <wp:posOffset>3838575</wp:posOffset>
              </wp:positionH>
              <wp:positionV relativeFrom="page">
                <wp:posOffset>9684385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8C6D5" w14:textId="77777777" w:rsidR="00AD41F2" w:rsidRDefault="00B72C4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C33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25pt;margin-top:762.55pt;width:7.6pt;height:13.0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/d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" filled="f" stroked="f">
              <v:textbox inset="0,0,0,0">
                <w:txbxContent>
                  <w:p w14:paraId="6CE8C6D5" w14:textId="77777777" w:rsidR="00AD41F2" w:rsidRDefault="00B72C4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BA78" w14:textId="77777777" w:rsidR="00D05BAC" w:rsidRDefault="00D05BAC">
      <w:r>
        <w:separator/>
      </w:r>
    </w:p>
  </w:footnote>
  <w:footnote w:type="continuationSeparator" w:id="0">
    <w:p w14:paraId="103F65B9" w14:textId="77777777" w:rsidR="00D05BAC" w:rsidRDefault="00D0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0D70" w14:textId="77777777" w:rsidR="00E639BA" w:rsidRDefault="00E6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090A" w14:textId="77777777" w:rsidR="00E639BA" w:rsidRDefault="00E6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7603" w14:textId="77777777" w:rsidR="00E639BA" w:rsidRDefault="00E63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1953"/>
    <w:multiLevelType w:val="hybridMultilevel"/>
    <w:tmpl w:val="7C5E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FFB"/>
    <w:multiLevelType w:val="hybridMultilevel"/>
    <w:tmpl w:val="D8E42E96"/>
    <w:lvl w:ilvl="0" w:tplc="9DFAF3A4">
      <w:numFmt w:val="bullet"/>
      <w:lvlText w:val=""/>
      <w:lvlJc w:val="left"/>
      <w:pPr>
        <w:ind w:left="873" w:hanging="360"/>
      </w:pPr>
      <w:rPr>
        <w:rFonts w:hint="default"/>
        <w:w w:val="100"/>
      </w:rPr>
    </w:lvl>
    <w:lvl w:ilvl="1" w:tplc="7B96BD2C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2" w:tplc="E93E77EE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3" w:tplc="733AFD36"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B8763D6E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30EAE83E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48BCE62C"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D3260ED4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1FDC8AA2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" w15:restartNumberingAfterBreak="0">
    <w:nsid w:val="7DD4146E"/>
    <w:multiLevelType w:val="hybridMultilevel"/>
    <w:tmpl w:val="D786C448"/>
    <w:lvl w:ilvl="0" w:tplc="7AC40EA8">
      <w:start w:val="1"/>
      <w:numFmt w:val="decimal"/>
      <w:lvlText w:val="%1."/>
      <w:lvlJc w:val="left"/>
      <w:pPr>
        <w:ind w:left="868" w:hanging="360"/>
      </w:pPr>
      <w:rPr>
        <w:rFonts w:ascii="Cambria" w:eastAsia="Cambria" w:hAnsi="Cambria" w:cs="Cambria" w:hint="default"/>
        <w:spacing w:val="-1"/>
        <w:w w:val="100"/>
        <w:sz w:val="23"/>
        <w:szCs w:val="23"/>
      </w:rPr>
    </w:lvl>
    <w:lvl w:ilvl="1" w:tplc="A8AEB752">
      <w:numFmt w:val="bullet"/>
      <w:lvlText w:val=""/>
      <w:lvlJc w:val="left"/>
      <w:pPr>
        <w:ind w:left="1587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7A488FBA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3A924E48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AA46D2D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16C28A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500C5BAA"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1AD85A60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A008C81E">
      <w:numFmt w:val="bullet"/>
      <w:lvlText w:val="•"/>
      <w:lvlJc w:val="left"/>
      <w:pPr>
        <w:ind w:left="853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F2"/>
    <w:rsid w:val="00082433"/>
    <w:rsid w:val="00145F93"/>
    <w:rsid w:val="00147F28"/>
    <w:rsid w:val="00195124"/>
    <w:rsid w:val="001D35F5"/>
    <w:rsid w:val="001D416C"/>
    <w:rsid w:val="002065B5"/>
    <w:rsid w:val="00246F38"/>
    <w:rsid w:val="00251430"/>
    <w:rsid w:val="00267E19"/>
    <w:rsid w:val="002C061D"/>
    <w:rsid w:val="003406E8"/>
    <w:rsid w:val="003A4104"/>
    <w:rsid w:val="003E4950"/>
    <w:rsid w:val="00416E40"/>
    <w:rsid w:val="00440F84"/>
    <w:rsid w:val="0049234E"/>
    <w:rsid w:val="004A442D"/>
    <w:rsid w:val="004F70ED"/>
    <w:rsid w:val="00521DE6"/>
    <w:rsid w:val="00555481"/>
    <w:rsid w:val="00592321"/>
    <w:rsid w:val="006721DE"/>
    <w:rsid w:val="006A0B36"/>
    <w:rsid w:val="006A27F6"/>
    <w:rsid w:val="006B622E"/>
    <w:rsid w:val="00723CE9"/>
    <w:rsid w:val="00747376"/>
    <w:rsid w:val="0076232E"/>
    <w:rsid w:val="00763E79"/>
    <w:rsid w:val="007D5C41"/>
    <w:rsid w:val="007F5324"/>
    <w:rsid w:val="00811309"/>
    <w:rsid w:val="008E4435"/>
    <w:rsid w:val="009034BF"/>
    <w:rsid w:val="00947700"/>
    <w:rsid w:val="00951040"/>
    <w:rsid w:val="009517E3"/>
    <w:rsid w:val="00A0441B"/>
    <w:rsid w:val="00A126FA"/>
    <w:rsid w:val="00A36CF2"/>
    <w:rsid w:val="00A841CF"/>
    <w:rsid w:val="00AA7C84"/>
    <w:rsid w:val="00AD41F2"/>
    <w:rsid w:val="00AF3FB0"/>
    <w:rsid w:val="00B11ECF"/>
    <w:rsid w:val="00B22458"/>
    <w:rsid w:val="00B72C4B"/>
    <w:rsid w:val="00C00974"/>
    <w:rsid w:val="00C03C75"/>
    <w:rsid w:val="00C1658C"/>
    <w:rsid w:val="00C46FC4"/>
    <w:rsid w:val="00C838BA"/>
    <w:rsid w:val="00CB0EC0"/>
    <w:rsid w:val="00CB1283"/>
    <w:rsid w:val="00CE22FD"/>
    <w:rsid w:val="00CF7E24"/>
    <w:rsid w:val="00D05BAC"/>
    <w:rsid w:val="00D82B1C"/>
    <w:rsid w:val="00D8512A"/>
    <w:rsid w:val="00D91250"/>
    <w:rsid w:val="00DA4C10"/>
    <w:rsid w:val="00DC4A7E"/>
    <w:rsid w:val="00E04FB0"/>
    <w:rsid w:val="00E133C9"/>
    <w:rsid w:val="00E639BA"/>
    <w:rsid w:val="00EA513F"/>
    <w:rsid w:val="00EE32F1"/>
    <w:rsid w:val="00F462A5"/>
    <w:rsid w:val="00F5125A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6285E"/>
  <w15:docId w15:val="{175A7BD6-D92C-40D1-A8A9-5753AD4C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1"/>
      <w:ind w:left="2424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14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68" w:right="149" w:hanging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7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uiPriority w:val="1"/>
    <w:qFormat/>
    <w:pPr>
      <w:ind w:left="1587" w:hanging="360"/>
      <w:outlineLvl w:val="4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8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75"/>
    <w:rPr>
      <w:rFonts w:ascii="Segoe UI" w:eastAsia="Cambria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16C"/>
    <w:rPr>
      <w:rFonts w:ascii="Courier New" w:eastAsia="Times New Roman" w:hAnsi="Courier New" w:cs="Courier New"/>
      <w:sz w:val="20"/>
      <w:szCs w:val="20"/>
    </w:rPr>
  </w:style>
  <w:style w:type="character" w:customStyle="1" w:styleId="tokenscreated">
    <w:name w:val="tokens_created"/>
    <w:basedOn w:val="DefaultParagraphFont"/>
    <w:rsid w:val="00763E79"/>
  </w:style>
  <w:style w:type="character" w:customStyle="1" w:styleId="tokencreated">
    <w:name w:val="token_created"/>
    <w:basedOn w:val="DefaultParagraphFont"/>
    <w:rsid w:val="00763E79"/>
  </w:style>
  <w:style w:type="paragraph" w:styleId="Header">
    <w:name w:val="header"/>
    <w:basedOn w:val="Normal"/>
    <w:link w:val="HeaderChar"/>
    <w:uiPriority w:val="99"/>
    <w:unhideWhenUsed/>
    <w:rsid w:val="00E6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B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6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B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7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03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0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2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31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11440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Wallukait, Elizabeth</cp:lastModifiedBy>
  <cp:revision>2</cp:revision>
  <cp:lastPrinted>2019-07-08T14:21:00Z</cp:lastPrinted>
  <dcterms:created xsi:type="dcterms:W3CDTF">2019-07-12T13:27:00Z</dcterms:created>
  <dcterms:modified xsi:type="dcterms:W3CDTF">2019-07-12T13:27:00Z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2019-06-25T00:00:00Z</vt:filetime>
  </property>
  <property fmtid="{D5CDD505-2E9C-101B-9397-08002B2CF9AE}" pid="5" name="_AdHocReviewCycleID">
    <vt:i4>163314906</vt:i4>
  </property>
  <property fmtid="{D5CDD505-2E9C-101B-9397-08002B2CF9AE}" pid="6" name="_NewReviewCycle">
    <vt:lpwstr/>
  </property>
  <property fmtid="{D5CDD505-2E9C-101B-9397-08002B2CF9AE}" pid="7" name="_EmailSubject">
    <vt:lpwstr>Spanish Attendance Procedures</vt:lpwstr>
  </property>
  <property fmtid="{D5CDD505-2E9C-101B-9397-08002B2CF9AE}" pid="8" name="_AuthorEmail">
    <vt:lpwstr>Elizabeth.Castillo@dmschools.org</vt:lpwstr>
  </property>
  <property fmtid="{D5CDD505-2E9C-101B-9397-08002B2CF9AE}" pid="9" name="_AuthorEmailDisplayName">
    <vt:lpwstr>Castillo, Elizabeth</vt:lpwstr>
  </property>
  <property fmtid="{D5CDD505-2E9C-101B-9397-08002B2CF9AE}" pid="10" name="_ReviewingToolsShownOnce">
    <vt:lpwstr/>
  </property>
</Properties>
</file>