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2"/>
        <w:tblW w:w="5000" w:type="pct"/>
        <w:tblCellMar>
          <w:left w:w="115" w:type="dxa"/>
          <w:right w:w="115" w:type="dxa"/>
        </w:tblCellMar>
        <w:tblLook w:val="04A0" w:firstRow="1" w:lastRow="0" w:firstColumn="1" w:lastColumn="0" w:noHBand="0" w:noVBand="1"/>
        <w:tblCaption w:val="Layout table"/>
      </w:tblPr>
      <w:tblGrid>
        <w:gridCol w:w="7400"/>
        <w:gridCol w:w="7000"/>
      </w:tblGrid>
      <w:tr w:rsidR="002F6E35" w14:paraId="7D5A96C1" w14:textId="77777777" w:rsidTr="00AB2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p w14:paraId="1F9EAE96" w14:textId="77777777" w:rsidR="002F6E35" w:rsidRDefault="009035F5">
            <w:pPr>
              <w:pStyle w:val="Month"/>
            </w:pPr>
            <w:r>
              <w:fldChar w:fldCharType="begin"/>
            </w:r>
            <w:r>
              <w:instrText xml:space="preserve"> DOCVARIABLE  MonthStart \@ MMMM \* MERGEFORMAT </w:instrText>
            </w:r>
            <w:r>
              <w:fldChar w:fldCharType="separate"/>
            </w:r>
            <w:r w:rsidR="008518D0" w:rsidRPr="008518D0">
              <w:t>September</w:t>
            </w:r>
            <w:r>
              <w:fldChar w:fldCharType="end"/>
            </w:r>
          </w:p>
        </w:tc>
        <w:tc>
          <w:tcPr>
            <w:tcW w:w="2500" w:type="pct"/>
            <w:tcBorders>
              <w:bottom w:val="none" w:sz="0" w:space="0" w:color="auto"/>
            </w:tcBorders>
          </w:tcPr>
          <w:p w14:paraId="259C6EFD" w14:textId="1273DFD0" w:rsidR="002F6E35" w:rsidRDefault="008518D0">
            <w:pPr>
              <w:cnfStyle w:val="100000000000" w:firstRow="1" w:lastRow="0" w:firstColumn="0" w:lastColumn="0" w:oddVBand="0" w:evenVBand="0" w:oddHBand="0" w:evenHBand="0" w:firstRowFirstColumn="0" w:firstRowLastColumn="0" w:lastRowFirstColumn="0" w:lastRowLastColumn="0"/>
            </w:pPr>
            <w:r w:rsidRPr="008518D0">
              <w:rPr>
                <w:noProof/>
              </w:rPr>
              <mc:AlternateContent>
                <mc:Choice Requires="wps">
                  <w:drawing>
                    <wp:anchor distT="45720" distB="45720" distL="114300" distR="114300" simplePos="0" relativeHeight="251659264" behindDoc="0" locked="0" layoutInCell="1" allowOverlap="1" wp14:anchorId="025DE68A" wp14:editId="03FC6650">
                      <wp:simplePos x="0" y="0"/>
                      <wp:positionH relativeFrom="column">
                        <wp:posOffset>383540</wp:posOffset>
                      </wp:positionH>
                      <wp:positionV relativeFrom="paragraph">
                        <wp:posOffset>180975</wp:posOffset>
                      </wp:positionV>
                      <wp:extent cx="40671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47725"/>
                              </a:xfrm>
                              <a:prstGeom prst="rect">
                                <a:avLst/>
                              </a:prstGeom>
                              <a:solidFill>
                                <a:srgbClr val="FFFFFF"/>
                              </a:solidFill>
                              <a:ln w="9525">
                                <a:solidFill>
                                  <a:srgbClr val="000000"/>
                                </a:solidFill>
                                <a:miter lim="800000"/>
                                <a:headEnd/>
                                <a:tailEnd/>
                              </a:ln>
                            </wps:spPr>
                            <wps:txbx>
                              <w:txbxContent>
                                <w:p w14:paraId="633972BD" w14:textId="77777777" w:rsidR="008518D0" w:rsidRPr="00FE2F0D" w:rsidRDefault="008518D0" w:rsidP="008518D0">
                                  <w:pPr>
                                    <w:autoSpaceDE w:val="0"/>
                                    <w:autoSpaceDN w:val="0"/>
                                    <w:adjustRightInd w:val="0"/>
                                    <w:spacing w:before="0" w:after="0"/>
                                    <w:rPr>
                                      <w:rFonts w:ascii="Calibri" w:hAnsi="Calibri" w:cs="Calibri"/>
                                      <w:color w:val="595959"/>
                                      <w:sz w:val="24"/>
                                      <w:szCs w:val="24"/>
                                    </w:rPr>
                                  </w:pPr>
                                  <w:r w:rsidRPr="00FE2F0D">
                                    <w:rPr>
                                      <w:rFonts w:ascii="Calibri" w:hAnsi="Calibri" w:cs="Calibri"/>
                                      <w:color w:val="595959"/>
                                      <w:sz w:val="24"/>
                                      <w:szCs w:val="24"/>
                                    </w:rPr>
                                    <w:t xml:space="preserve">*School doors open at 7:30 am and breakfast is served. Our learning day begins at 7:45 am. Doors will then </w:t>
                                  </w:r>
                                  <w:proofErr w:type="gramStart"/>
                                  <w:r w:rsidRPr="00FE2F0D">
                                    <w:rPr>
                                      <w:rFonts w:ascii="Calibri" w:hAnsi="Calibri" w:cs="Calibri"/>
                                      <w:color w:val="595959"/>
                                      <w:sz w:val="24"/>
                                      <w:szCs w:val="24"/>
                                    </w:rPr>
                                    <w:t>lock</w:t>
                                  </w:r>
                                  <w:proofErr w:type="gramEnd"/>
                                  <w:r w:rsidRPr="00FE2F0D">
                                    <w:rPr>
                                      <w:rFonts w:ascii="Calibri" w:hAnsi="Calibri" w:cs="Calibri"/>
                                      <w:color w:val="595959"/>
                                      <w:sz w:val="24"/>
                                      <w:szCs w:val="24"/>
                                    </w:rPr>
                                    <w:t xml:space="preserve"> and all late students and visitors must come in front doors by the flag pole (50th St) to sign in after 7:45 am.*</w:t>
                                  </w:r>
                                </w:p>
                                <w:p w14:paraId="2040C7CE" w14:textId="637A3B15" w:rsidR="008518D0" w:rsidRDefault="008518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DE68A" id="_x0000_t202" coordsize="21600,21600" o:spt="202" path="m,l,21600r21600,l21600,xe">
                      <v:stroke joinstyle="miter"/>
                      <v:path gradientshapeok="t" o:connecttype="rect"/>
                    </v:shapetype>
                    <v:shape id="Text Box 2" o:spid="_x0000_s1026" type="#_x0000_t202" style="position:absolute;margin-left:30.2pt;margin-top:14.25pt;width:320.2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">
                      <v:textbox>
                        <w:txbxContent>
                          <w:p w14:paraId="633972BD" w14:textId="77777777" w:rsidR="008518D0" w:rsidRPr="00FE2F0D" w:rsidRDefault="008518D0" w:rsidP="008518D0">
                            <w:pPr>
                              <w:autoSpaceDE w:val="0"/>
                              <w:autoSpaceDN w:val="0"/>
                              <w:adjustRightInd w:val="0"/>
                              <w:spacing w:before="0" w:after="0"/>
                              <w:rPr>
                                <w:rFonts w:ascii="Calibri" w:hAnsi="Calibri" w:cs="Calibri"/>
                                <w:color w:val="595959"/>
                                <w:sz w:val="24"/>
                                <w:szCs w:val="24"/>
                              </w:rPr>
                            </w:pPr>
                            <w:r w:rsidRPr="00FE2F0D">
                              <w:rPr>
                                <w:rFonts w:ascii="Calibri" w:hAnsi="Calibri" w:cs="Calibri"/>
                                <w:color w:val="595959"/>
                                <w:sz w:val="24"/>
                                <w:szCs w:val="24"/>
                              </w:rPr>
                              <w:t xml:space="preserve">*School doors open at 7:30 am and breakfast is served. Our learning day begins at 7:45 am. Doors will then </w:t>
                            </w:r>
                            <w:proofErr w:type="gramStart"/>
                            <w:r w:rsidRPr="00FE2F0D">
                              <w:rPr>
                                <w:rFonts w:ascii="Calibri" w:hAnsi="Calibri" w:cs="Calibri"/>
                                <w:color w:val="595959"/>
                                <w:sz w:val="24"/>
                                <w:szCs w:val="24"/>
                              </w:rPr>
                              <w:t>lock</w:t>
                            </w:r>
                            <w:proofErr w:type="gramEnd"/>
                            <w:r w:rsidRPr="00FE2F0D">
                              <w:rPr>
                                <w:rFonts w:ascii="Calibri" w:hAnsi="Calibri" w:cs="Calibri"/>
                                <w:color w:val="595959"/>
                                <w:sz w:val="24"/>
                                <w:szCs w:val="24"/>
                              </w:rPr>
                              <w:t xml:space="preserve"> and all late students and visitors must come in front doors by the flag pole (50th St) to sign in after 7:45 am.*</w:t>
                            </w:r>
                          </w:p>
                          <w:p w14:paraId="2040C7CE" w14:textId="637A3B15" w:rsidR="008518D0" w:rsidRDefault="008518D0"/>
                        </w:txbxContent>
                      </v:textbox>
                      <w10:wrap type="square"/>
                    </v:shape>
                  </w:pict>
                </mc:Fallback>
              </mc:AlternateContent>
            </w:r>
          </w:p>
        </w:tc>
      </w:tr>
      <w:tr w:rsidR="002F6E35" w14:paraId="3F1D6D87" w14:textId="77777777" w:rsidTr="00676ECA">
        <w:trPr>
          <w:trHeight w:val="972"/>
        </w:trPr>
        <w:tc>
          <w:tcPr>
            <w:cnfStyle w:val="001000000000" w:firstRow="0" w:lastRow="0" w:firstColumn="1" w:lastColumn="0" w:oddVBand="0" w:evenVBand="0" w:oddHBand="0" w:evenHBand="0" w:firstRowFirstColumn="0" w:firstRowLastColumn="0" w:lastRowFirstColumn="0" w:lastRowLastColumn="0"/>
            <w:tcW w:w="2500" w:type="pct"/>
            <w:tcBorders>
              <w:bottom w:val="single" w:sz="18" w:space="0" w:color="FFFFFF" w:themeColor="background1"/>
            </w:tcBorders>
            <w:shd w:val="clear" w:color="auto" w:fill="495E00" w:themeFill="accent1" w:themeFillShade="80"/>
          </w:tcPr>
          <w:p w14:paraId="175668D2" w14:textId="26D8FA82" w:rsidR="002F6E35" w:rsidRDefault="008518D0">
            <w:r w:rsidRPr="008518D0">
              <w:rPr>
                <w:noProof/>
              </w:rPr>
              <mc:AlternateContent>
                <mc:Choice Requires="wps">
                  <w:drawing>
                    <wp:anchor distT="45720" distB="45720" distL="114300" distR="114300" simplePos="0" relativeHeight="251661312" behindDoc="0" locked="0" layoutInCell="1" allowOverlap="1" wp14:anchorId="6D0F0DE3" wp14:editId="3788ECAC">
                      <wp:simplePos x="0" y="0"/>
                      <wp:positionH relativeFrom="column">
                        <wp:posOffset>73659</wp:posOffset>
                      </wp:positionH>
                      <wp:positionV relativeFrom="paragraph">
                        <wp:posOffset>17780</wp:posOffset>
                      </wp:positionV>
                      <wp:extent cx="4524375" cy="4667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66725"/>
                              </a:xfrm>
                              <a:prstGeom prst="rect">
                                <a:avLst/>
                              </a:prstGeom>
                              <a:solidFill>
                                <a:srgbClr val="FFFFFF"/>
                              </a:solidFill>
                              <a:ln w="9525">
                                <a:solidFill>
                                  <a:srgbClr val="000000"/>
                                </a:solidFill>
                                <a:miter lim="800000"/>
                                <a:headEnd/>
                                <a:tailEnd/>
                              </a:ln>
                            </wps:spPr>
                            <wps:txbx>
                              <w:txbxContent>
                                <w:p w14:paraId="29E68E18" w14:textId="7401432F" w:rsidR="008518D0" w:rsidRDefault="008518D0" w:rsidP="008518D0">
                                  <w:r>
                                    <w:t>Office: 515-242-8426 Facebook: search “Parents of Moore Elementary”</w:t>
                                  </w:r>
                                </w:p>
                                <w:p w14:paraId="0CE5EC77" w14:textId="77777777" w:rsidR="008518D0" w:rsidRDefault="008518D0" w:rsidP="008518D0">
                                  <w:r>
                                    <w:t>Twitter: @</w:t>
                                  </w:r>
                                  <w:proofErr w:type="spellStart"/>
                                  <w:r>
                                    <w:t>MooreDMPS</w:t>
                                  </w:r>
                                  <w:proofErr w:type="spellEnd"/>
                                  <w:r>
                                    <w:t xml:space="preserve">, email: </w:t>
                                  </w:r>
                                  <w:hyperlink r:id="rId7" w:history="1">
                                    <w:r w:rsidRPr="007E55F7">
                                      <w:rPr>
                                        <w:rStyle w:val="Hyperlink"/>
                                      </w:rPr>
                                      <w:t>moore@dmschools.org</w:t>
                                    </w:r>
                                  </w:hyperlink>
                                  <w:r>
                                    <w:t>, Web: moore.dmschools.org</w:t>
                                  </w:r>
                                </w:p>
                                <w:p w14:paraId="323A24F9" w14:textId="6781A76F" w:rsidR="008518D0" w:rsidRDefault="008518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F0DE3" id="_x0000_s1027" type="#_x0000_t202" style="position:absolute;margin-left:5.8pt;margin-top:1.4pt;width:356.2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">
                      <v:textbox>
                        <w:txbxContent>
                          <w:p w14:paraId="29E68E18" w14:textId="7401432F" w:rsidR="008518D0" w:rsidRDefault="008518D0" w:rsidP="008518D0">
                            <w:r>
                              <w:t>Office: 515-242-8426 Facebook: search “Parents of Moore Elementary”</w:t>
                            </w:r>
                          </w:p>
                          <w:p w14:paraId="0CE5EC77" w14:textId="77777777" w:rsidR="008518D0" w:rsidRDefault="008518D0" w:rsidP="008518D0">
                            <w:r>
                              <w:t>Twitter: @</w:t>
                            </w:r>
                            <w:proofErr w:type="spellStart"/>
                            <w:r>
                              <w:t>MooreDMPS</w:t>
                            </w:r>
                            <w:proofErr w:type="spellEnd"/>
                            <w:r>
                              <w:t xml:space="preserve">, email: </w:t>
                            </w:r>
                            <w:hyperlink r:id="rId8" w:history="1">
                              <w:r w:rsidRPr="007E55F7">
                                <w:rPr>
                                  <w:rStyle w:val="Hyperlink"/>
                                </w:rPr>
                                <w:t>moore@dmschools.org</w:t>
                              </w:r>
                            </w:hyperlink>
                            <w:r>
                              <w:t>, Web: moore.dmschools.org</w:t>
                            </w:r>
                          </w:p>
                          <w:p w14:paraId="323A24F9" w14:textId="6781A76F" w:rsidR="008518D0" w:rsidRDefault="008518D0"/>
                        </w:txbxContent>
                      </v:textbox>
                      <w10:wrap type="square"/>
                    </v:shape>
                  </w:pict>
                </mc:Fallback>
              </mc:AlternateContent>
            </w:r>
          </w:p>
        </w:tc>
        <w:tc>
          <w:tcPr>
            <w:tcW w:w="2500" w:type="pct"/>
            <w:tcBorders>
              <w:bottom w:val="single" w:sz="18" w:space="0" w:color="FFFFFF" w:themeColor="background1"/>
            </w:tcBorders>
            <w:shd w:val="clear" w:color="auto" w:fill="495E00" w:themeFill="accent1" w:themeFillShade="80"/>
          </w:tcPr>
          <w:p w14:paraId="68FFF9C2" w14:textId="77777777" w:rsidR="002F6E35" w:rsidRDefault="009035F5">
            <w:pPr>
              <w:pStyle w:val="Year"/>
              <w:cnfStyle w:val="000000000000" w:firstRow="0" w:lastRow="0" w:firstColumn="0" w:lastColumn="0" w:oddVBand="0" w:evenVBand="0" w:oddHBand="0" w:evenHBand="0" w:firstRowFirstColumn="0" w:firstRowLastColumn="0" w:lastRowFirstColumn="0" w:lastRowLastColumn="0"/>
            </w:pPr>
            <w:r>
              <w:fldChar w:fldCharType="begin"/>
            </w:r>
            <w:r>
              <w:instrText xml:space="preserve"> DOCVARIABLE  MonthStart \@  yyyy   \* MERGEFORMAT </w:instrText>
            </w:r>
            <w:r>
              <w:fldChar w:fldCharType="separate"/>
            </w:r>
            <w:r w:rsidR="008518D0">
              <w:t>2019</w:t>
            </w:r>
            <w:r>
              <w:fldChar w:fldCharType="end"/>
            </w:r>
          </w:p>
        </w:tc>
      </w:tr>
      <w:tr w:rsidR="002F6E35" w14:paraId="21217B3C" w14:textId="77777777" w:rsidTr="00AB29FA">
        <w:trPr>
          <w:trHeight w:hRule="exact" w:val="576"/>
        </w:trPr>
        <w:tc>
          <w:tcPr>
            <w:cnfStyle w:val="001000000000" w:firstRow="0" w:lastRow="0" w:firstColumn="1" w:lastColumn="0" w:oddVBand="0" w:evenVBand="0" w:oddHBand="0" w:evenHBand="0" w:firstRowFirstColumn="0" w:firstRowLastColumn="0" w:lastRowFirstColumn="0" w:lastRowLastColumn="0"/>
            <w:tcW w:w="2500" w:type="pct"/>
            <w:tcBorders>
              <w:top w:val="single" w:sz="18" w:space="0" w:color="FFFFFF" w:themeColor="background1"/>
              <w:bottom w:val="single" w:sz="18" w:space="0" w:color="FFFFFF" w:themeColor="background1"/>
            </w:tcBorders>
            <w:shd w:val="clear" w:color="auto" w:fill="595959" w:themeFill="text1" w:themeFillTint="A6"/>
          </w:tcPr>
          <w:p w14:paraId="66FFBD04" w14:textId="77777777" w:rsidR="002F6E35" w:rsidRDefault="002F6E35">
            <w:pPr>
              <w:pStyle w:val="Title"/>
            </w:pPr>
          </w:p>
        </w:tc>
        <w:tc>
          <w:tcPr>
            <w:tcW w:w="2500" w:type="pct"/>
            <w:tcBorders>
              <w:top w:val="single" w:sz="18" w:space="0" w:color="FFFFFF" w:themeColor="background1"/>
              <w:bottom w:val="single" w:sz="18" w:space="0" w:color="FFFFFF" w:themeColor="background1"/>
            </w:tcBorders>
            <w:shd w:val="clear" w:color="auto" w:fill="595959" w:themeFill="text1" w:themeFillTint="A6"/>
          </w:tcPr>
          <w:p w14:paraId="7C032EA5" w14:textId="77777777" w:rsidR="002F6E35" w:rsidRDefault="002F6E35">
            <w:pPr>
              <w:pStyle w:val="Subtitle"/>
              <w:cnfStyle w:val="000000000000" w:firstRow="0" w:lastRow="0" w:firstColumn="0" w:lastColumn="0" w:oddVBand="0" w:evenVBand="0" w:oddHBand="0" w:evenHBand="0" w:firstRowFirstColumn="0" w:firstRowLastColumn="0" w:lastRowFirstColumn="0" w:lastRowLastColumn="0"/>
            </w:pPr>
          </w:p>
        </w:tc>
      </w:tr>
    </w:tbl>
    <w:tbl>
      <w:tblPr>
        <w:tblStyle w:val="TableCalendar"/>
        <w:tblW w:w="5000" w:type="pct"/>
        <w:tblLayout w:type="fixed"/>
        <w:tblLook w:val="0420" w:firstRow="1" w:lastRow="0" w:firstColumn="0" w:lastColumn="0" w:noHBand="0" w:noVBand="1"/>
        <w:tblCaption w:val="Layout table"/>
      </w:tblPr>
      <w:tblGrid>
        <w:gridCol w:w="2054"/>
        <w:gridCol w:w="2055"/>
        <w:gridCol w:w="2055"/>
        <w:gridCol w:w="2055"/>
        <w:gridCol w:w="2055"/>
        <w:gridCol w:w="2055"/>
        <w:gridCol w:w="2055"/>
      </w:tblGrid>
      <w:tr w:rsidR="002F6E35" w14:paraId="53530AB2" w14:textId="77777777" w:rsidTr="002F6E35">
        <w:trPr>
          <w:cnfStyle w:val="100000000000" w:firstRow="1" w:lastRow="0" w:firstColumn="0" w:lastColumn="0" w:oddVBand="0" w:evenVBand="0" w:oddHBand="0" w:evenHBand="0" w:firstRowFirstColumn="0" w:firstRowLastColumn="0" w:lastRowFirstColumn="0" w:lastRowLastColumn="0"/>
        </w:trPr>
        <w:sdt>
          <w:sdtPr>
            <w:id w:val="1527134494"/>
            <w:placeholder>
              <w:docPart w:val="31D437DF2E324F549916A726910CC6FA"/>
            </w:placeholder>
            <w:temporary/>
            <w:showingPlcHdr/>
            <w15:appearance w15:val="hidden"/>
          </w:sdtPr>
          <w:sdtEndPr/>
          <w:sdtContent>
            <w:tc>
              <w:tcPr>
                <w:tcW w:w="2054" w:type="dxa"/>
              </w:tcPr>
              <w:p w14:paraId="1C817A0D" w14:textId="77777777" w:rsidR="002F6E35" w:rsidRDefault="009035F5">
                <w:pPr>
                  <w:pStyle w:val="Days"/>
                </w:pPr>
                <w:r>
                  <w:t>Sunday</w:t>
                </w:r>
              </w:p>
            </w:tc>
          </w:sdtContent>
        </w:sdt>
        <w:tc>
          <w:tcPr>
            <w:tcW w:w="2055" w:type="dxa"/>
          </w:tcPr>
          <w:p w14:paraId="2E34029D" w14:textId="77777777" w:rsidR="002F6E35" w:rsidRDefault="00A671A9">
            <w:pPr>
              <w:pStyle w:val="Days"/>
            </w:pPr>
            <w:sdt>
              <w:sdtPr>
                <w:id w:val="8650153"/>
                <w:placeholder>
                  <w:docPart w:val="598A4F788351496FA5E3EFFA5256EC71"/>
                </w:placeholder>
                <w:temporary/>
                <w:showingPlcHdr/>
                <w15:appearance w15:val="hidden"/>
              </w:sdtPr>
              <w:sdtEndPr/>
              <w:sdtContent>
                <w:r w:rsidR="009035F5">
                  <w:t>Monday</w:t>
                </w:r>
              </w:sdtContent>
            </w:sdt>
          </w:p>
        </w:tc>
        <w:tc>
          <w:tcPr>
            <w:tcW w:w="2055" w:type="dxa"/>
          </w:tcPr>
          <w:p w14:paraId="1C551C3A" w14:textId="77777777" w:rsidR="002F6E35" w:rsidRDefault="00A671A9">
            <w:pPr>
              <w:pStyle w:val="Days"/>
            </w:pPr>
            <w:sdt>
              <w:sdtPr>
                <w:id w:val="-1517691135"/>
                <w:placeholder>
                  <w:docPart w:val="DC6E619DFF8C47C6B51590B4B88F9B9B"/>
                </w:placeholder>
                <w:temporary/>
                <w:showingPlcHdr/>
                <w15:appearance w15:val="hidden"/>
              </w:sdtPr>
              <w:sdtEndPr/>
              <w:sdtContent>
                <w:r w:rsidR="009035F5">
                  <w:t>Tuesday</w:t>
                </w:r>
              </w:sdtContent>
            </w:sdt>
          </w:p>
        </w:tc>
        <w:tc>
          <w:tcPr>
            <w:tcW w:w="2055" w:type="dxa"/>
          </w:tcPr>
          <w:p w14:paraId="082892B9" w14:textId="77777777" w:rsidR="002F6E35" w:rsidRDefault="00A671A9">
            <w:pPr>
              <w:pStyle w:val="Days"/>
            </w:pPr>
            <w:sdt>
              <w:sdtPr>
                <w:id w:val="-1684429625"/>
                <w:placeholder>
                  <w:docPart w:val="E3712C8621DE46FFBB0C4A5679E67B75"/>
                </w:placeholder>
                <w:temporary/>
                <w:showingPlcHdr/>
                <w15:appearance w15:val="hidden"/>
              </w:sdtPr>
              <w:sdtEndPr/>
              <w:sdtContent>
                <w:r w:rsidR="009035F5">
                  <w:t>Wednesday</w:t>
                </w:r>
              </w:sdtContent>
            </w:sdt>
          </w:p>
        </w:tc>
        <w:tc>
          <w:tcPr>
            <w:tcW w:w="2055" w:type="dxa"/>
          </w:tcPr>
          <w:p w14:paraId="179178C9" w14:textId="77777777" w:rsidR="002F6E35" w:rsidRDefault="00A671A9">
            <w:pPr>
              <w:pStyle w:val="Days"/>
            </w:pPr>
            <w:sdt>
              <w:sdtPr>
                <w:id w:val="-1188375605"/>
                <w:placeholder>
                  <w:docPart w:val="3979290995C04EBE9B85C6BE663CB750"/>
                </w:placeholder>
                <w:temporary/>
                <w:showingPlcHdr/>
                <w15:appearance w15:val="hidden"/>
              </w:sdtPr>
              <w:sdtEndPr/>
              <w:sdtContent>
                <w:r w:rsidR="009035F5">
                  <w:t>Thursday</w:t>
                </w:r>
              </w:sdtContent>
            </w:sdt>
          </w:p>
        </w:tc>
        <w:tc>
          <w:tcPr>
            <w:tcW w:w="2055" w:type="dxa"/>
          </w:tcPr>
          <w:p w14:paraId="42D365A0" w14:textId="77777777" w:rsidR="002F6E35" w:rsidRDefault="00A671A9">
            <w:pPr>
              <w:pStyle w:val="Days"/>
            </w:pPr>
            <w:sdt>
              <w:sdtPr>
                <w:id w:val="1991825489"/>
                <w:placeholder>
                  <w:docPart w:val="78209559860349939C082A667861CA1E"/>
                </w:placeholder>
                <w:temporary/>
                <w:showingPlcHdr/>
                <w15:appearance w15:val="hidden"/>
              </w:sdtPr>
              <w:sdtEndPr/>
              <w:sdtContent>
                <w:r w:rsidR="009035F5">
                  <w:t>Friday</w:t>
                </w:r>
              </w:sdtContent>
            </w:sdt>
          </w:p>
        </w:tc>
        <w:tc>
          <w:tcPr>
            <w:tcW w:w="2055" w:type="dxa"/>
          </w:tcPr>
          <w:p w14:paraId="42EE8437" w14:textId="77777777" w:rsidR="002F6E35" w:rsidRDefault="00A671A9">
            <w:pPr>
              <w:pStyle w:val="Days"/>
            </w:pPr>
            <w:sdt>
              <w:sdtPr>
                <w:id w:val="115736794"/>
                <w:placeholder>
                  <w:docPart w:val="E64B3D727BF04627B1E4161343357DA1"/>
                </w:placeholder>
                <w:temporary/>
                <w:showingPlcHdr/>
                <w15:appearance w15:val="hidden"/>
              </w:sdtPr>
              <w:sdtEndPr/>
              <w:sdtContent>
                <w:r w:rsidR="009035F5">
                  <w:t>Saturday</w:t>
                </w:r>
              </w:sdtContent>
            </w:sdt>
          </w:p>
        </w:tc>
      </w:tr>
      <w:tr w:rsidR="002F6E35" w14:paraId="03CEEC88" w14:textId="77777777" w:rsidTr="002F6E35">
        <w:tc>
          <w:tcPr>
            <w:tcW w:w="2054" w:type="dxa"/>
            <w:tcBorders>
              <w:bottom w:val="nil"/>
            </w:tcBorders>
          </w:tcPr>
          <w:p w14:paraId="33CE2AE7"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8518D0">
              <w:instrText>Sunday</w:instrText>
            </w:r>
            <w:r>
              <w:fldChar w:fldCharType="end"/>
            </w:r>
            <w:r>
              <w:instrText xml:space="preserve"> = "Sunday" 1 ""</w:instrText>
            </w:r>
            <w:r>
              <w:fldChar w:fldCharType="separate"/>
            </w:r>
            <w:r w:rsidR="008518D0">
              <w:rPr>
                <w:noProof/>
              </w:rPr>
              <w:t>1</w:t>
            </w:r>
            <w:r>
              <w:fldChar w:fldCharType="end"/>
            </w:r>
          </w:p>
        </w:tc>
        <w:tc>
          <w:tcPr>
            <w:tcW w:w="2055" w:type="dxa"/>
            <w:tcBorders>
              <w:bottom w:val="nil"/>
            </w:tcBorders>
          </w:tcPr>
          <w:p w14:paraId="0750AA67"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8518D0">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8518D0">
              <w:rPr>
                <w:noProof/>
              </w:rPr>
              <w:instrText>1</w:instrText>
            </w:r>
            <w:r>
              <w:fldChar w:fldCharType="end"/>
            </w:r>
            <w:r>
              <w:instrText xml:space="preserve"> &lt;&gt; 0 </w:instrText>
            </w:r>
            <w:r>
              <w:fldChar w:fldCharType="begin"/>
            </w:r>
            <w:r>
              <w:instrText xml:space="preserve"> =A2+1 </w:instrText>
            </w:r>
            <w:r>
              <w:fldChar w:fldCharType="separate"/>
            </w:r>
            <w:r w:rsidR="008518D0">
              <w:rPr>
                <w:noProof/>
              </w:rPr>
              <w:instrText>2</w:instrText>
            </w:r>
            <w:r>
              <w:fldChar w:fldCharType="end"/>
            </w:r>
            <w:r>
              <w:instrText xml:space="preserve"> "" </w:instrText>
            </w:r>
            <w:r>
              <w:fldChar w:fldCharType="separate"/>
            </w:r>
            <w:r w:rsidR="008518D0">
              <w:rPr>
                <w:noProof/>
              </w:rPr>
              <w:instrText>2</w:instrText>
            </w:r>
            <w:r>
              <w:fldChar w:fldCharType="end"/>
            </w:r>
            <w:r>
              <w:fldChar w:fldCharType="separate"/>
            </w:r>
            <w:r w:rsidR="008518D0">
              <w:rPr>
                <w:noProof/>
              </w:rPr>
              <w:t>2</w:t>
            </w:r>
            <w:r>
              <w:fldChar w:fldCharType="end"/>
            </w:r>
          </w:p>
        </w:tc>
        <w:tc>
          <w:tcPr>
            <w:tcW w:w="2055" w:type="dxa"/>
            <w:tcBorders>
              <w:bottom w:val="nil"/>
            </w:tcBorders>
          </w:tcPr>
          <w:p w14:paraId="3CA5D3A9"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8518D0">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8518D0">
              <w:rPr>
                <w:noProof/>
              </w:rPr>
              <w:instrText>2</w:instrText>
            </w:r>
            <w:r>
              <w:fldChar w:fldCharType="end"/>
            </w:r>
            <w:r>
              <w:instrText xml:space="preserve"> &lt;&gt; 0 </w:instrText>
            </w:r>
            <w:r>
              <w:fldChar w:fldCharType="begin"/>
            </w:r>
            <w:r>
              <w:instrText xml:space="preserve"> =B2+1 </w:instrText>
            </w:r>
            <w:r>
              <w:fldChar w:fldCharType="separate"/>
            </w:r>
            <w:r w:rsidR="008518D0">
              <w:rPr>
                <w:noProof/>
              </w:rPr>
              <w:instrText>3</w:instrText>
            </w:r>
            <w:r>
              <w:fldChar w:fldCharType="end"/>
            </w:r>
            <w:r>
              <w:instrText xml:space="preserve"> "" </w:instrText>
            </w:r>
            <w:r>
              <w:fldChar w:fldCharType="separate"/>
            </w:r>
            <w:r w:rsidR="008518D0">
              <w:rPr>
                <w:noProof/>
              </w:rPr>
              <w:instrText>3</w:instrText>
            </w:r>
            <w:r>
              <w:fldChar w:fldCharType="end"/>
            </w:r>
            <w:r>
              <w:fldChar w:fldCharType="separate"/>
            </w:r>
            <w:r w:rsidR="008518D0">
              <w:rPr>
                <w:noProof/>
              </w:rPr>
              <w:t>3</w:t>
            </w:r>
            <w:r>
              <w:fldChar w:fldCharType="end"/>
            </w:r>
          </w:p>
        </w:tc>
        <w:tc>
          <w:tcPr>
            <w:tcW w:w="2055" w:type="dxa"/>
            <w:tcBorders>
              <w:bottom w:val="nil"/>
            </w:tcBorders>
          </w:tcPr>
          <w:p w14:paraId="40B5D49C"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8518D0">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8518D0">
              <w:rPr>
                <w:noProof/>
              </w:rPr>
              <w:instrText>3</w:instrText>
            </w:r>
            <w:r>
              <w:fldChar w:fldCharType="end"/>
            </w:r>
            <w:r>
              <w:instrText xml:space="preserve"> &lt;&gt; 0 </w:instrText>
            </w:r>
            <w:r>
              <w:fldChar w:fldCharType="begin"/>
            </w:r>
            <w:r>
              <w:instrText xml:space="preserve"> =C2+1 </w:instrText>
            </w:r>
            <w:r>
              <w:fldChar w:fldCharType="separate"/>
            </w:r>
            <w:r w:rsidR="008518D0">
              <w:rPr>
                <w:noProof/>
              </w:rPr>
              <w:instrText>4</w:instrText>
            </w:r>
            <w:r>
              <w:fldChar w:fldCharType="end"/>
            </w:r>
            <w:r>
              <w:instrText xml:space="preserve"> "" </w:instrText>
            </w:r>
            <w:r>
              <w:fldChar w:fldCharType="separate"/>
            </w:r>
            <w:r w:rsidR="008518D0">
              <w:rPr>
                <w:noProof/>
              </w:rPr>
              <w:instrText>4</w:instrText>
            </w:r>
            <w:r>
              <w:fldChar w:fldCharType="end"/>
            </w:r>
            <w:r>
              <w:fldChar w:fldCharType="separate"/>
            </w:r>
            <w:r w:rsidR="008518D0">
              <w:rPr>
                <w:noProof/>
              </w:rPr>
              <w:t>4</w:t>
            </w:r>
            <w:r>
              <w:fldChar w:fldCharType="end"/>
            </w:r>
          </w:p>
        </w:tc>
        <w:tc>
          <w:tcPr>
            <w:tcW w:w="2055" w:type="dxa"/>
            <w:tcBorders>
              <w:bottom w:val="nil"/>
            </w:tcBorders>
          </w:tcPr>
          <w:p w14:paraId="1AAA32D3"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8518D0">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8518D0">
              <w:rPr>
                <w:noProof/>
              </w:rPr>
              <w:instrText>4</w:instrText>
            </w:r>
            <w:r>
              <w:fldChar w:fldCharType="end"/>
            </w:r>
            <w:r>
              <w:instrText xml:space="preserve"> &lt;&gt; 0 </w:instrText>
            </w:r>
            <w:r>
              <w:fldChar w:fldCharType="begin"/>
            </w:r>
            <w:r>
              <w:instrText xml:space="preserve"> =D2+1 </w:instrText>
            </w:r>
            <w:r>
              <w:fldChar w:fldCharType="separate"/>
            </w:r>
            <w:r w:rsidR="008518D0">
              <w:rPr>
                <w:noProof/>
              </w:rPr>
              <w:instrText>5</w:instrText>
            </w:r>
            <w:r>
              <w:fldChar w:fldCharType="end"/>
            </w:r>
            <w:r>
              <w:instrText xml:space="preserve"> "" </w:instrText>
            </w:r>
            <w:r>
              <w:fldChar w:fldCharType="separate"/>
            </w:r>
            <w:r w:rsidR="008518D0">
              <w:rPr>
                <w:noProof/>
              </w:rPr>
              <w:instrText>5</w:instrText>
            </w:r>
            <w:r>
              <w:fldChar w:fldCharType="end"/>
            </w:r>
            <w:r>
              <w:fldChar w:fldCharType="separate"/>
            </w:r>
            <w:r w:rsidR="008518D0">
              <w:rPr>
                <w:noProof/>
              </w:rPr>
              <w:t>5</w:t>
            </w:r>
            <w:r>
              <w:fldChar w:fldCharType="end"/>
            </w:r>
          </w:p>
        </w:tc>
        <w:tc>
          <w:tcPr>
            <w:tcW w:w="2055" w:type="dxa"/>
            <w:tcBorders>
              <w:bottom w:val="nil"/>
            </w:tcBorders>
          </w:tcPr>
          <w:p w14:paraId="0E6C8D71"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8518D0">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8518D0">
              <w:rPr>
                <w:noProof/>
              </w:rPr>
              <w:instrText>5</w:instrText>
            </w:r>
            <w:r>
              <w:fldChar w:fldCharType="end"/>
            </w:r>
            <w:r>
              <w:instrText xml:space="preserve"> &lt;&gt; 0 </w:instrText>
            </w:r>
            <w:r>
              <w:fldChar w:fldCharType="begin"/>
            </w:r>
            <w:r>
              <w:instrText xml:space="preserve"> =E2+1 </w:instrText>
            </w:r>
            <w:r>
              <w:fldChar w:fldCharType="separate"/>
            </w:r>
            <w:r w:rsidR="008518D0">
              <w:rPr>
                <w:noProof/>
              </w:rPr>
              <w:instrText>6</w:instrText>
            </w:r>
            <w:r>
              <w:fldChar w:fldCharType="end"/>
            </w:r>
            <w:r>
              <w:instrText xml:space="preserve"> "" </w:instrText>
            </w:r>
            <w:r>
              <w:fldChar w:fldCharType="separate"/>
            </w:r>
            <w:r w:rsidR="008518D0">
              <w:rPr>
                <w:noProof/>
              </w:rPr>
              <w:instrText>6</w:instrText>
            </w:r>
            <w:r>
              <w:fldChar w:fldCharType="end"/>
            </w:r>
            <w:r>
              <w:fldChar w:fldCharType="separate"/>
            </w:r>
            <w:r w:rsidR="008518D0">
              <w:rPr>
                <w:noProof/>
              </w:rPr>
              <w:t>6</w:t>
            </w:r>
            <w:r>
              <w:fldChar w:fldCharType="end"/>
            </w:r>
          </w:p>
        </w:tc>
        <w:tc>
          <w:tcPr>
            <w:tcW w:w="2055" w:type="dxa"/>
            <w:tcBorders>
              <w:bottom w:val="nil"/>
            </w:tcBorders>
          </w:tcPr>
          <w:p w14:paraId="757AD1C8"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8518D0">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8518D0">
              <w:rPr>
                <w:noProof/>
              </w:rPr>
              <w:instrText>6</w:instrText>
            </w:r>
            <w:r>
              <w:fldChar w:fldCharType="end"/>
            </w:r>
            <w:r>
              <w:instrText xml:space="preserve"> &lt;&gt; 0 </w:instrText>
            </w:r>
            <w:r>
              <w:fldChar w:fldCharType="begin"/>
            </w:r>
            <w:r>
              <w:instrText xml:space="preserve"> =F2+1 </w:instrText>
            </w:r>
            <w:r>
              <w:fldChar w:fldCharType="separate"/>
            </w:r>
            <w:r w:rsidR="008518D0">
              <w:rPr>
                <w:noProof/>
              </w:rPr>
              <w:instrText>7</w:instrText>
            </w:r>
            <w:r>
              <w:fldChar w:fldCharType="end"/>
            </w:r>
            <w:r>
              <w:instrText xml:space="preserve"> "" </w:instrText>
            </w:r>
            <w:r>
              <w:fldChar w:fldCharType="separate"/>
            </w:r>
            <w:r w:rsidR="008518D0">
              <w:rPr>
                <w:noProof/>
              </w:rPr>
              <w:instrText>7</w:instrText>
            </w:r>
            <w:r>
              <w:fldChar w:fldCharType="end"/>
            </w:r>
            <w:r>
              <w:fldChar w:fldCharType="separate"/>
            </w:r>
            <w:r w:rsidR="008518D0">
              <w:rPr>
                <w:noProof/>
              </w:rPr>
              <w:t>7</w:t>
            </w:r>
            <w:r>
              <w:fldChar w:fldCharType="end"/>
            </w:r>
          </w:p>
        </w:tc>
      </w:tr>
      <w:tr w:rsidR="002F6E35" w14:paraId="6AE2D7CA" w14:textId="77777777" w:rsidTr="002F6E35">
        <w:trPr>
          <w:trHeight w:hRule="exact" w:val="907"/>
        </w:trPr>
        <w:tc>
          <w:tcPr>
            <w:tcW w:w="2054" w:type="dxa"/>
            <w:tcBorders>
              <w:top w:val="nil"/>
              <w:bottom w:val="single" w:sz="6" w:space="0" w:color="BFBFBF" w:themeColor="background1" w:themeShade="BF"/>
            </w:tcBorders>
          </w:tcPr>
          <w:p w14:paraId="3454CF16" w14:textId="77777777" w:rsidR="002F6E35" w:rsidRDefault="002F6E35"/>
        </w:tc>
        <w:tc>
          <w:tcPr>
            <w:tcW w:w="2055" w:type="dxa"/>
            <w:tcBorders>
              <w:top w:val="nil"/>
              <w:bottom w:val="single" w:sz="6" w:space="0" w:color="BFBFBF" w:themeColor="background1" w:themeShade="BF"/>
            </w:tcBorders>
          </w:tcPr>
          <w:p w14:paraId="47912C29" w14:textId="77777777" w:rsidR="002F6E35" w:rsidRPr="008518D0" w:rsidRDefault="008518D0">
            <w:pPr>
              <w:rPr>
                <w:sz w:val="17"/>
                <w:szCs w:val="17"/>
              </w:rPr>
            </w:pPr>
            <w:r w:rsidRPr="008518D0">
              <w:rPr>
                <w:sz w:val="17"/>
                <w:szCs w:val="17"/>
              </w:rPr>
              <w:t>LABOR DAY</w:t>
            </w:r>
          </w:p>
          <w:p w14:paraId="1017444A" w14:textId="77777777" w:rsidR="008518D0" w:rsidRPr="008518D0" w:rsidRDefault="008518D0">
            <w:pPr>
              <w:rPr>
                <w:sz w:val="17"/>
                <w:szCs w:val="17"/>
              </w:rPr>
            </w:pPr>
            <w:r w:rsidRPr="008518D0">
              <w:rPr>
                <w:sz w:val="17"/>
                <w:szCs w:val="17"/>
              </w:rPr>
              <w:t>NO SCHOOL</w:t>
            </w:r>
          </w:p>
          <w:p w14:paraId="349942E1" w14:textId="6B5AE540" w:rsidR="008518D0" w:rsidRDefault="008518D0">
            <w:r w:rsidRPr="008518D0">
              <w:rPr>
                <w:sz w:val="17"/>
                <w:szCs w:val="17"/>
              </w:rPr>
              <w:t>NO BOYS &amp; GIRLS CLUB</w:t>
            </w:r>
          </w:p>
        </w:tc>
        <w:tc>
          <w:tcPr>
            <w:tcW w:w="2055" w:type="dxa"/>
            <w:tcBorders>
              <w:top w:val="nil"/>
              <w:bottom w:val="single" w:sz="6" w:space="0" w:color="BFBFBF" w:themeColor="background1" w:themeShade="BF"/>
            </w:tcBorders>
          </w:tcPr>
          <w:p w14:paraId="76A77AF1" w14:textId="77777777" w:rsidR="002F6E35" w:rsidRDefault="002F6E35"/>
        </w:tc>
        <w:tc>
          <w:tcPr>
            <w:tcW w:w="2055" w:type="dxa"/>
            <w:tcBorders>
              <w:top w:val="nil"/>
              <w:bottom w:val="single" w:sz="6" w:space="0" w:color="BFBFBF" w:themeColor="background1" w:themeShade="BF"/>
            </w:tcBorders>
          </w:tcPr>
          <w:p w14:paraId="12245B27" w14:textId="77777777" w:rsidR="002F6E35" w:rsidRDefault="002F6E35"/>
        </w:tc>
        <w:tc>
          <w:tcPr>
            <w:tcW w:w="2055" w:type="dxa"/>
            <w:tcBorders>
              <w:top w:val="nil"/>
              <w:bottom w:val="single" w:sz="6" w:space="0" w:color="BFBFBF" w:themeColor="background1" w:themeShade="BF"/>
            </w:tcBorders>
          </w:tcPr>
          <w:p w14:paraId="17C9945A" w14:textId="77777777" w:rsidR="002F6E35" w:rsidRDefault="002F6E35"/>
        </w:tc>
        <w:tc>
          <w:tcPr>
            <w:tcW w:w="2055" w:type="dxa"/>
            <w:tcBorders>
              <w:top w:val="nil"/>
              <w:bottom w:val="single" w:sz="6" w:space="0" w:color="BFBFBF" w:themeColor="background1" w:themeShade="BF"/>
            </w:tcBorders>
          </w:tcPr>
          <w:p w14:paraId="2B4D087A" w14:textId="77777777" w:rsidR="002F6E35" w:rsidRDefault="002F6E35"/>
        </w:tc>
        <w:tc>
          <w:tcPr>
            <w:tcW w:w="2055" w:type="dxa"/>
            <w:tcBorders>
              <w:top w:val="nil"/>
              <w:bottom w:val="single" w:sz="6" w:space="0" w:color="BFBFBF" w:themeColor="background1" w:themeShade="BF"/>
            </w:tcBorders>
          </w:tcPr>
          <w:p w14:paraId="454B0A9C" w14:textId="77777777" w:rsidR="002F6E35" w:rsidRDefault="002F6E35"/>
        </w:tc>
      </w:tr>
      <w:tr w:rsidR="002F6E35" w14:paraId="13892DB5" w14:textId="77777777" w:rsidTr="002F6E35">
        <w:tc>
          <w:tcPr>
            <w:tcW w:w="2054" w:type="dxa"/>
            <w:tcBorders>
              <w:top w:val="single" w:sz="6" w:space="0" w:color="BFBFBF" w:themeColor="background1" w:themeShade="BF"/>
              <w:bottom w:val="nil"/>
            </w:tcBorders>
          </w:tcPr>
          <w:p w14:paraId="1B7D4769" w14:textId="77777777" w:rsidR="002F6E35" w:rsidRDefault="009035F5">
            <w:pPr>
              <w:pStyle w:val="Dates"/>
            </w:pPr>
            <w:r>
              <w:fldChar w:fldCharType="begin"/>
            </w:r>
            <w:r>
              <w:instrText xml:space="preserve"> =G2+1 </w:instrText>
            </w:r>
            <w:r>
              <w:fldChar w:fldCharType="separate"/>
            </w:r>
            <w:r w:rsidR="008518D0">
              <w:rPr>
                <w:noProof/>
              </w:rPr>
              <w:t>8</w:t>
            </w:r>
            <w:r>
              <w:fldChar w:fldCharType="end"/>
            </w:r>
          </w:p>
        </w:tc>
        <w:tc>
          <w:tcPr>
            <w:tcW w:w="2055" w:type="dxa"/>
            <w:tcBorders>
              <w:top w:val="single" w:sz="6" w:space="0" w:color="BFBFBF" w:themeColor="background1" w:themeShade="BF"/>
              <w:bottom w:val="nil"/>
            </w:tcBorders>
          </w:tcPr>
          <w:p w14:paraId="302957B2" w14:textId="77777777" w:rsidR="002F6E35" w:rsidRDefault="009035F5">
            <w:pPr>
              <w:pStyle w:val="Dates"/>
            </w:pPr>
            <w:r>
              <w:fldChar w:fldCharType="begin"/>
            </w:r>
            <w:r>
              <w:instrText xml:space="preserve"> =A4+1 </w:instrText>
            </w:r>
            <w:r>
              <w:fldChar w:fldCharType="separate"/>
            </w:r>
            <w:r w:rsidR="008518D0">
              <w:rPr>
                <w:noProof/>
              </w:rPr>
              <w:t>9</w:t>
            </w:r>
            <w:r>
              <w:fldChar w:fldCharType="end"/>
            </w:r>
          </w:p>
        </w:tc>
        <w:tc>
          <w:tcPr>
            <w:tcW w:w="2055" w:type="dxa"/>
            <w:tcBorders>
              <w:top w:val="single" w:sz="6" w:space="0" w:color="BFBFBF" w:themeColor="background1" w:themeShade="BF"/>
              <w:bottom w:val="nil"/>
            </w:tcBorders>
          </w:tcPr>
          <w:p w14:paraId="3D160541" w14:textId="77777777" w:rsidR="002F6E35" w:rsidRDefault="009035F5">
            <w:pPr>
              <w:pStyle w:val="Dates"/>
            </w:pPr>
            <w:r>
              <w:fldChar w:fldCharType="begin"/>
            </w:r>
            <w:r>
              <w:instrText xml:space="preserve"> =B4+1 </w:instrText>
            </w:r>
            <w:r>
              <w:fldChar w:fldCharType="separate"/>
            </w:r>
            <w:r w:rsidR="008518D0">
              <w:rPr>
                <w:noProof/>
              </w:rPr>
              <w:t>10</w:t>
            </w:r>
            <w:r>
              <w:fldChar w:fldCharType="end"/>
            </w:r>
          </w:p>
        </w:tc>
        <w:tc>
          <w:tcPr>
            <w:tcW w:w="2055" w:type="dxa"/>
            <w:tcBorders>
              <w:top w:val="single" w:sz="6" w:space="0" w:color="BFBFBF" w:themeColor="background1" w:themeShade="BF"/>
              <w:bottom w:val="nil"/>
            </w:tcBorders>
          </w:tcPr>
          <w:p w14:paraId="10D4744B" w14:textId="77777777" w:rsidR="002F6E35" w:rsidRDefault="009035F5">
            <w:pPr>
              <w:pStyle w:val="Dates"/>
            </w:pPr>
            <w:r>
              <w:fldChar w:fldCharType="begin"/>
            </w:r>
            <w:r>
              <w:instrText xml:space="preserve"> =C4+1 </w:instrText>
            </w:r>
            <w:r>
              <w:fldChar w:fldCharType="separate"/>
            </w:r>
            <w:r w:rsidR="008518D0">
              <w:rPr>
                <w:noProof/>
              </w:rPr>
              <w:t>11</w:t>
            </w:r>
            <w:r>
              <w:fldChar w:fldCharType="end"/>
            </w:r>
          </w:p>
        </w:tc>
        <w:tc>
          <w:tcPr>
            <w:tcW w:w="2055" w:type="dxa"/>
            <w:tcBorders>
              <w:top w:val="single" w:sz="6" w:space="0" w:color="BFBFBF" w:themeColor="background1" w:themeShade="BF"/>
              <w:bottom w:val="nil"/>
            </w:tcBorders>
          </w:tcPr>
          <w:p w14:paraId="417E2761" w14:textId="77777777" w:rsidR="002F6E35" w:rsidRDefault="009035F5">
            <w:pPr>
              <w:pStyle w:val="Dates"/>
            </w:pPr>
            <w:r>
              <w:fldChar w:fldCharType="begin"/>
            </w:r>
            <w:r>
              <w:instrText xml:space="preserve"> =D4+1 </w:instrText>
            </w:r>
            <w:r>
              <w:fldChar w:fldCharType="separate"/>
            </w:r>
            <w:r w:rsidR="008518D0">
              <w:rPr>
                <w:noProof/>
              </w:rPr>
              <w:t>12</w:t>
            </w:r>
            <w:r>
              <w:fldChar w:fldCharType="end"/>
            </w:r>
          </w:p>
        </w:tc>
        <w:tc>
          <w:tcPr>
            <w:tcW w:w="2055" w:type="dxa"/>
            <w:tcBorders>
              <w:top w:val="single" w:sz="6" w:space="0" w:color="BFBFBF" w:themeColor="background1" w:themeShade="BF"/>
              <w:bottom w:val="nil"/>
            </w:tcBorders>
          </w:tcPr>
          <w:p w14:paraId="1FB98EAE" w14:textId="77777777" w:rsidR="002F6E35" w:rsidRDefault="009035F5">
            <w:pPr>
              <w:pStyle w:val="Dates"/>
            </w:pPr>
            <w:r>
              <w:fldChar w:fldCharType="begin"/>
            </w:r>
            <w:r>
              <w:instrText xml:space="preserve"> =E4+1 </w:instrText>
            </w:r>
            <w:r>
              <w:fldChar w:fldCharType="separate"/>
            </w:r>
            <w:r w:rsidR="008518D0">
              <w:rPr>
                <w:noProof/>
              </w:rPr>
              <w:t>13</w:t>
            </w:r>
            <w:r>
              <w:fldChar w:fldCharType="end"/>
            </w:r>
          </w:p>
        </w:tc>
        <w:tc>
          <w:tcPr>
            <w:tcW w:w="2055" w:type="dxa"/>
            <w:tcBorders>
              <w:top w:val="single" w:sz="6" w:space="0" w:color="BFBFBF" w:themeColor="background1" w:themeShade="BF"/>
              <w:bottom w:val="nil"/>
            </w:tcBorders>
          </w:tcPr>
          <w:p w14:paraId="2CA365E8" w14:textId="77777777" w:rsidR="002F6E35" w:rsidRDefault="009035F5">
            <w:pPr>
              <w:pStyle w:val="Dates"/>
            </w:pPr>
            <w:r>
              <w:fldChar w:fldCharType="begin"/>
            </w:r>
            <w:r>
              <w:instrText xml:space="preserve"> =F4+1 </w:instrText>
            </w:r>
            <w:r>
              <w:fldChar w:fldCharType="separate"/>
            </w:r>
            <w:r w:rsidR="008518D0">
              <w:rPr>
                <w:noProof/>
              </w:rPr>
              <w:t>14</w:t>
            </w:r>
            <w:r>
              <w:fldChar w:fldCharType="end"/>
            </w:r>
          </w:p>
        </w:tc>
      </w:tr>
      <w:tr w:rsidR="002F6E35" w14:paraId="63165516" w14:textId="77777777" w:rsidTr="002F6E35">
        <w:trPr>
          <w:trHeight w:hRule="exact" w:val="907"/>
        </w:trPr>
        <w:tc>
          <w:tcPr>
            <w:tcW w:w="2054" w:type="dxa"/>
            <w:tcBorders>
              <w:top w:val="nil"/>
              <w:bottom w:val="single" w:sz="6" w:space="0" w:color="BFBFBF" w:themeColor="background1" w:themeShade="BF"/>
            </w:tcBorders>
          </w:tcPr>
          <w:p w14:paraId="10AB239E" w14:textId="77777777" w:rsidR="002F6E35" w:rsidRDefault="002F6E35"/>
        </w:tc>
        <w:tc>
          <w:tcPr>
            <w:tcW w:w="2055" w:type="dxa"/>
            <w:tcBorders>
              <w:top w:val="nil"/>
              <w:bottom w:val="single" w:sz="6" w:space="0" w:color="BFBFBF" w:themeColor="background1" w:themeShade="BF"/>
            </w:tcBorders>
          </w:tcPr>
          <w:p w14:paraId="108213FB" w14:textId="77777777" w:rsidR="002F6E35" w:rsidRDefault="002F6E35"/>
        </w:tc>
        <w:tc>
          <w:tcPr>
            <w:tcW w:w="2055" w:type="dxa"/>
            <w:tcBorders>
              <w:top w:val="nil"/>
              <w:bottom w:val="single" w:sz="6" w:space="0" w:color="BFBFBF" w:themeColor="background1" w:themeShade="BF"/>
            </w:tcBorders>
          </w:tcPr>
          <w:p w14:paraId="694544C5" w14:textId="77777777" w:rsidR="002F6E35" w:rsidRDefault="002F6E35"/>
        </w:tc>
        <w:tc>
          <w:tcPr>
            <w:tcW w:w="2055" w:type="dxa"/>
            <w:tcBorders>
              <w:top w:val="nil"/>
              <w:bottom w:val="single" w:sz="6" w:space="0" w:color="BFBFBF" w:themeColor="background1" w:themeShade="BF"/>
            </w:tcBorders>
          </w:tcPr>
          <w:p w14:paraId="216C2970" w14:textId="77777777" w:rsidR="002F6E35" w:rsidRDefault="002F6E35"/>
        </w:tc>
        <w:tc>
          <w:tcPr>
            <w:tcW w:w="2055" w:type="dxa"/>
            <w:tcBorders>
              <w:top w:val="nil"/>
              <w:bottom w:val="single" w:sz="6" w:space="0" w:color="BFBFBF" w:themeColor="background1" w:themeShade="BF"/>
            </w:tcBorders>
          </w:tcPr>
          <w:p w14:paraId="2353D539" w14:textId="77777777" w:rsidR="002F6E35" w:rsidRDefault="00F24821">
            <w:r>
              <w:t>PFM Meeting</w:t>
            </w:r>
          </w:p>
          <w:p w14:paraId="4D7E686E" w14:textId="4DAE0E98" w:rsidR="00F24821" w:rsidRDefault="00F24821">
            <w:r>
              <w:t>5:30 pm</w:t>
            </w:r>
          </w:p>
        </w:tc>
        <w:tc>
          <w:tcPr>
            <w:tcW w:w="2055" w:type="dxa"/>
            <w:tcBorders>
              <w:top w:val="nil"/>
              <w:bottom w:val="single" w:sz="6" w:space="0" w:color="BFBFBF" w:themeColor="background1" w:themeShade="BF"/>
            </w:tcBorders>
          </w:tcPr>
          <w:p w14:paraId="7FE7A55C" w14:textId="77777777" w:rsidR="002F6E35" w:rsidRDefault="00F24821">
            <w:r>
              <w:t>Spirit Day</w:t>
            </w:r>
          </w:p>
          <w:p w14:paraId="05792D64" w14:textId="5F175453" w:rsidR="00F24821" w:rsidRDefault="00F24821">
            <w:r>
              <w:t>Wear your favorite team shirt or colors!</w:t>
            </w:r>
          </w:p>
        </w:tc>
        <w:tc>
          <w:tcPr>
            <w:tcW w:w="2055" w:type="dxa"/>
            <w:tcBorders>
              <w:top w:val="nil"/>
              <w:bottom w:val="single" w:sz="6" w:space="0" w:color="BFBFBF" w:themeColor="background1" w:themeShade="BF"/>
            </w:tcBorders>
          </w:tcPr>
          <w:p w14:paraId="14CEF83F" w14:textId="77777777" w:rsidR="002F6E35" w:rsidRDefault="002F6E35"/>
        </w:tc>
      </w:tr>
      <w:tr w:rsidR="002F6E35" w14:paraId="2FE1AB8A" w14:textId="77777777" w:rsidTr="002F6E35">
        <w:tc>
          <w:tcPr>
            <w:tcW w:w="2054" w:type="dxa"/>
            <w:tcBorders>
              <w:top w:val="single" w:sz="6" w:space="0" w:color="BFBFBF" w:themeColor="background1" w:themeShade="BF"/>
              <w:bottom w:val="nil"/>
            </w:tcBorders>
          </w:tcPr>
          <w:p w14:paraId="6ACB22C7" w14:textId="77777777" w:rsidR="002F6E35" w:rsidRDefault="009035F5">
            <w:pPr>
              <w:pStyle w:val="Dates"/>
            </w:pPr>
            <w:r>
              <w:fldChar w:fldCharType="begin"/>
            </w:r>
            <w:r>
              <w:instrText xml:space="preserve"> =G4+1 </w:instrText>
            </w:r>
            <w:r>
              <w:fldChar w:fldCharType="separate"/>
            </w:r>
            <w:r w:rsidR="008518D0">
              <w:rPr>
                <w:noProof/>
              </w:rPr>
              <w:t>15</w:t>
            </w:r>
            <w:r>
              <w:fldChar w:fldCharType="end"/>
            </w:r>
          </w:p>
        </w:tc>
        <w:tc>
          <w:tcPr>
            <w:tcW w:w="2055" w:type="dxa"/>
            <w:tcBorders>
              <w:top w:val="single" w:sz="6" w:space="0" w:color="BFBFBF" w:themeColor="background1" w:themeShade="BF"/>
              <w:bottom w:val="nil"/>
            </w:tcBorders>
          </w:tcPr>
          <w:p w14:paraId="0E021AD1" w14:textId="77777777" w:rsidR="002F6E35" w:rsidRDefault="009035F5">
            <w:pPr>
              <w:pStyle w:val="Dates"/>
            </w:pPr>
            <w:r>
              <w:fldChar w:fldCharType="begin"/>
            </w:r>
            <w:r>
              <w:instrText xml:space="preserve"> =A6+1 </w:instrText>
            </w:r>
            <w:r>
              <w:fldChar w:fldCharType="separate"/>
            </w:r>
            <w:r w:rsidR="008518D0">
              <w:rPr>
                <w:noProof/>
              </w:rPr>
              <w:t>16</w:t>
            </w:r>
            <w:r>
              <w:fldChar w:fldCharType="end"/>
            </w:r>
          </w:p>
        </w:tc>
        <w:tc>
          <w:tcPr>
            <w:tcW w:w="2055" w:type="dxa"/>
            <w:tcBorders>
              <w:top w:val="single" w:sz="6" w:space="0" w:color="BFBFBF" w:themeColor="background1" w:themeShade="BF"/>
              <w:bottom w:val="nil"/>
            </w:tcBorders>
          </w:tcPr>
          <w:p w14:paraId="01CB7469" w14:textId="77777777" w:rsidR="002F6E35" w:rsidRDefault="009035F5">
            <w:pPr>
              <w:pStyle w:val="Dates"/>
            </w:pPr>
            <w:r>
              <w:fldChar w:fldCharType="begin"/>
            </w:r>
            <w:r>
              <w:instrText xml:space="preserve"> =B6+1 </w:instrText>
            </w:r>
            <w:r>
              <w:fldChar w:fldCharType="separate"/>
            </w:r>
            <w:r w:rsidR="008518D0">
              <w:rPr>
                <w:noProof/>
              </w:rPr>
              <w:t>17</w:t>
            </w:r>
            <w:r>
              <w:fldChar w:fldCharType="end"/>
            </w:r>
          </w:p>
        </w:tc>
        <w:tc>
          <w:tcPr>
            <w:tcW w:w="2055" w:type="dxa"/>
            <w:tcBorders>
              <w:top w:val="single" w:sz="6" w:space="0" w:color="BFBFBF" w:themeColor="background1" w:themeShade="BF"/>
              <w:bottom w:val="nil"/>
            </w:tcBorders>
          </w:tcPr>
          <w:p w14:paraId="753D8143" w14:textId="77777777" w:rsidR="002F6E35" w:rsidRDefault="009035F5">
            <w:pPr>
              <w:pStyle w:val="Dates"/>
            </w:pPr>
            <w:r>
              <w:fldChar w:fldCharType="begin"/>
            </w:r>
            <w:r>
              <w:instrText xml:space="preserve"> =C6+1 </w:instrText>
            </w:r>
            <w:r>
              <w:fldChar w:fldCharType="separate"/>
            </w:r>
            <w:r w:rsidR="008518D0">
              <w:rPr>
                <w:noProof/>
              </w:rPr>
              <w:t>18</w:t>
            </w:r>
            <w:r>
              <w:fldChar w:fldCharType="end"/>
            </w:r>
          </w:p>
        </w:tc>
        <w:tc>
          <w:tcPr>
            <w:tcW w:w="2055" w:type="dxa"/>
            <w:tcBorders>
              <w:top w:val="single" w:sz="6" w:space="0" w:color="BFBFBF" w:themeColor="background1" w:themeShade="BF"/>
              <w:bottom w:val="nil"/>
            </w:tcBorders>
          </w:tcPr>
          <w:p w14:paraId="5394CC1F" w14:textId="77777777" w:rsidR="002F6E35" w:rsidRDefault="009035F5">
            <w:pPr>
              <w:pStyle w:val="Dates"/>
            </w:pPr>
            <w:r>
              <w:fldChar w:fldCharType="begin"/>
            </w:r>
            <w:r>
              <w:instrText xml:space="preserve"> =D6+1 </w:instrText>
            </w:r>
            <w:r>
              <w:fldChar w:fldCharType="separate"/>
            </w:r>
            <w:r w:rsidR="008518D0">
              <w:rPr>
                <w:noProof/>
              </w:rPr>
              <w:t>19</w:t>
            </w:r>
            <w:r>
              <w:fldChar w:fldCharType="end"/>
            </w:r>
          </w:p>
        </w:tc>
        <w:tc>
          <w:tcPr>
            <w:tcW w:w="2055" w:type="dxa"/>
            <w:tcBorders>
              <w:top w:val="single" w:sz="6" w:space="0" w:color="BFBFBF" w:themeColor="background1" w:themeShade="BF"/>
              <w:bottom w:val="nil"/>
            </w:tcBorders>
          </w:tcPr>
          <w:p w14:paraId="0E679782" w14:textId="77777777" w:rsidR="002F6E35" w:rsidRDefault="009035F5">
            <w:pPr>
              <w:pStyle w:val="Dates"/>
            </w:pPr>
            <w:r>
              <w:fldChar w:fldCharType="begin"/>
            </w:r>
            <w:r>
              <w:instrText xml:space="preserve"> =E6+1 </w:instrText>
            </w:r>
            <w:r>
              <w:fldChar w:fldCharType="separate"/>
            </w:r>
            <w:r w:rsidR="008518D0">
              <w:rPr>
                <w:noProof/>
              </w:rPr>
              <w:t>20</w:t>
            </w:r>
            <w:r>
              <w:fldChar w:fldCharType="end"/>
            </w:r>
          </w:p>
        </w:tc>
        <w:tc>
          <w:tcPr>
            <w:tcW w:w="2055" w:type="dxa"/>
            <w:tcBorders>
              <w:top w:val="single" w:sz="6" w:space="0" w:color="BFBFBF" w:themeColor="background1" w:themeShade="BF"/>
              <w:bottom w:val="nil"/>
            </w:tcBorders>
          </w:tcPr>
          <w:p w14:paraId="372C0C53" w14:textId="77777777" w:rsidR="002F6E35" w:rsidRDefault="009035F5">
            <w:pPr>
              <w:pStyle w:val="Dates"/>
            </w:pPr>
            <w:r>
              <w:fldChar w:fldCharType="begin"/>
            </w:r>
            <w:r>
              <w:instrText xml:space="preserve"> =F6+1 </w:instrText>
            </w:r>
            <w:r>
              <w:fldChar w:fldCharType="separate"/>
            </w:r>
            <w:r w:rsidR="008518D0">
              <w:rPr>
                <w:noProof/>
              </w:rPr>
              <w:t>21</w:t>
            </w:r>
            <w:r>
              <w:fldChar w:fldCharType="end"/>
            </w:r>
          </w:p>
        </w:tc>
      </w:tr>
      <w:tr w:rsidR="002F6E35" w14:paraId="27D79301" w14:textId="77777777" w:rsidTr="002F6E35">
        <w:trPr>
          <w:trHeight w:hRule="exact" w:val="907"/>
        </w:trPr>
        <w:tc>
          <w:tcPr>
            <w:tcW w:w="2054" w:type="dxa"/>
            <w:tcBorders>
              <w:top w:val="nil"/>
              <w:bottom w:val="single" w:sz="6" w:space="0" w:color="BFBFBF" w:themeColor="background1" w:themeShade="BF"/>
            </w:tcBorders>
          </w:tcPr>
          <w:p w14:paraId="7F7E895F" w14:textId="77777777" w:rsidR="002F6E35" w:rsidRDefault="002F6E35"/>
        </w:tc>
        <w:tc>
          <w:tcPr>
            <w:tcW w:w="2055" w:type="dxa"/>
            <w:tcBorders>
              <w:top w:val="nil"/>
              <w:bottom w:val="single" w:sz="6" w:space="0" w:color="BFBFBF" w:themeColor="background1" w:themeShade="BF"/>
            </w:tcBorders>
          </w:tcPr>
          <w:p w14:paraId="34690337" w14:textId="77777777" w:rsidR="002F6E35" w:rsidRDefault="002F6E35"/>
        </w:tc>
        <w:tc>
          <w:tcPr>
            <w:tcW w:w="2055" w:type="dxa"/>
            <w:tcBorders>
              <w:top w:val="nil"/>
              <w:bottom w:val="single" w:sz="6" w:space="0" w:color="BFBFBF" w:themeColor="background1" w:themeShade="BF"/>
            </w:tcBorders>
          </w:tcPr>
          <w:p w14:paraId="3BAD18A4" w14:textId="77777777" w:rsidR="002F6E35" w:rsidRDefault="002F6E35"/>
        </w:tc>
        <w:tc>
          <w:tcPr>
            <w:tcW w:w="2055" w:type="dxa"/>
            <w:tcBorders>
              <w:top w:val="nil"/>
              <w:bottom w:val="single" w:sz="6" w:space="0" w:color="BFBFBF" w:themeColor="background1" w:themeShade="BF"/>
            </w:tcBorders>
          </w:tcPr>
          <w:p w14:paraId="7A97263D" w14:textId="77777777" w:rsidR="002F6E35" w:rsidRDefault="002F6E35"/>
        </w:tc>
        <w:tc>
          <w:tcPr>
            <w:tcW w:w="2055" w:type="dxa"/>
            <w:tcBorders>
              <w:top w:val="nil"/>
              <w:bottom w:val="single" w:sz="6" w:space="0" w:color="BFBFBF" w:themeColor="background1" w:themeShade="BF"/>
            </w:tcBorders>
          </w:tcPr>
          <w:p w14:paraId="13A2EA20" w14:textId="77777777" w:rsidR="002F6E35" w:rsidRDefault="002F6E35"/>
        </w:tc>
        <w:tc>
          <w:tcPr>
            <w:tcW w:w="2055" w:type="dxa"/>
            <w:tcBorders>
              <w:top w:val="nil"/>
              <w:bottom w:val="single" w:sz="6" w:space="0" w:color="BFBFBF" w:themeColor="background1" w:themeShade="BF"/>
            </w:tcBorders>
          </w:tcPr>
          <w:p w14:paraId="6BFC79C1" w14:textId="77777777" w:rsidR="002F6E35" w:rsidRDefault="002F6E35"/>
        </w:tc>
        <w:tc>
          <w:tcPr>
            <w:tcW w:w="2055" w:type="dxa"/>
            <w:tcBorders>
              <w:top w:val="nil"/>
              <w:bottom w:val="single" w:sz="6" w:space="0" w:color="BFBFBF" w:themeColor="background1" w:themeShade="BF"/>
            </w:tcBorders>
          </w:tcPr>
          <w:p w14:paraId="4FD7E0CA" w14:textId="7F051297" w:rsidR="002F6E35" w:rsidRDefault="00F24821">
            <w:r>
              <w:t>Beaverdale Fall Festival Parade</w:t>
            </w:r>
            <w:r w:rsidR="00C73BB6">
              <w:t>! Join Moore!</w:t>
            </w:r>
          </w:p>
        </w:tc>
      </w:tr>
      <w:tr w:rsidR="002F6E35" w14:paraId="1187D9E7" w14:textId="77777777" w:rsidTr="002F6E35">
        <w:tc>
          <w:tcPr>
            <w:tcW w:w="2054" w:type="dxa"/>
            <w:tcBorders>
              <w:top w:val="single" w:sz="6" w:space="0" w:color="BFBFBF" w:themeColor="background1" w:themeShade="BF"/>
              <w:bottom w:val="nil"/>
            </w:tcBorders>
          </w:tcPr>
          <w:p w14:paraId="142F5D3D" w14:textId="77777777" w:rsidR="002F6E35" w:rsidRDefault="009035F5">
            <w:pPr>
              <w:pStyle w:val="Dates"/>
            </w:pPr>
            <w:r>
              <w:fldChar w:fldCharType="begin"/>
            </w:r>
            <w:r>
              <w:instrText xml:space="preserve"> =G6+1 </w:instrText>
            </w:r>
            <w:r>
              <w:fldChar w:fldCharType="separate"/>
            </w:r>
            <w:r w:rsidR="008518D0">
              <w:rPr>
                <w:noProof/>
              </w:rPr>
              <w:t>22</w:t>
            </w:r>
            <w:r>
              <w:fldChar w:fldCharType="end"/>
            </w:r>
          </w:p>
        </w:tc>
        <w:tc>
          <w:tcPr>
            <w:tcW w:w="2055" w:type="dxa"/>
            <w:tcBorders>
              <w:top w:val="single" w:sz="6" w:space="0" w:color="BFBFBF" w:themeColor="background1" w:themeShade="BF"/>
              <w:bottom w:val="nil"/>
            </w:tcBorders>
          </w:tcPr>
          <w:p w14:paraId="7818B8C2" w14:textId="77777777" w:rsidR="002F6E35" w:rsidRDefault="009035F5">
            <w:pPr>
              <w:pStyle w:val="Dates"/>
            </w:pPr>
            <w:r>
              <w:fldChar w:fldCharType="begin"/>
            </w:r>
            <w:r>
              <w:instrText xml:space="preserve"> =A8+1 </w:instrText>
            </w:r>
            <w:r>
              <w:fldChar w:fldCharType="separate"/>
            </w:r>
            <w:r w:rsidR="008518D0">
              <w:rPr>
                <w:noProof/>
              </w:rPr>
              <w:t>23</w:t>
            </w:r>
            <w:r>
              <w:fldChar w:fldCharType="end"/>
            </w:r>
          </w:p>
        </w:tc>
        <w:tc>
          <w:tcPr>
            <w:tcW w:w="2055" w:type="dxa"/>
            <w:tcBorders>
              <w:top w:val="single" w:sz="6" w:space="0" w:color="BFBFBF" w:themeColor="background1" w:themeShade="BF"/>
              <w:bottom w:val="nil"/>
            </w:tcBorders>
          </w:tcPr>
          <w:p w14:paraId="6774F53E" w14:textId="77777777" w:rsidR="002F6E35" w:rsidRDefault="009035F5">
            <w:pPr>
              <w:pStyle w:val="Dates"/>
            </w:pPr>
            <w:r>
              <w:fldChar w:fldCharType="begin"/>
            </w:r>
            <w:r>
              <w:instrText xml:space="preserve"> =B8+1 </w:instrText>
            </w:r>
            <w:r>
              <w:fldChar w:fldCharType="separate"/>
            </w:r>
            <w:r w:rsidR="008518D0">
              <w:rPr>
                <w:noProof/>
              </w:rPr>
              <w:t>24</w:t>
            </w:r>
            <w:r>
              <w:fldChar w:fldCharType="end"/>
            </w:r>
          </w:p>
        </w:tc>
        <w:tc>
          <w:tcPr>
            <w:tcW w:w="2055" w:type="dxa"/>
            <w:tcBorders>
              <w:top w:val="single" w:sz="6" w:space="0" w:color="BFBFBF" w:themeColor="background1" w:themeShade="BF"/>
              <w:bottom w:val="nil"/>
            </w:tcBorders>
          </w:tcPr>
          <w:p w14:paraId="0CF134A7" w14:textId="77777777" w:rsidR="002F6E35" w:rsidRDefault="009035F5">
            <w:pPr>
              <w:pStyle w:val="Dates"/>
            </w:pPr>
            <w:r>
              <w:fldChar w:fldCharType="begin"/>
            </w:r>
            <w:r>
              <w:instrText xml:space="preserve"> =C8+1 </w:instrText>
            </w:r>
            <w:r>
              <w:fldChar w:fldCharType="separate"/>
            </w:r>
            <w:r w:rsidR="008518D0">
              <w:rPr>
                <w:noProof/>
              </w:rPr>
              <w:t>25</w:t>
            </w:r>
            <w:r>
              <w:fldChar w:fldCharType="end"/>
            </w:r>
          </w:p>
        </w:tc>
        <w:tc>
          <w:tcPr>
            <w:tcW w:w="2055" w:type="dxa"/>
            <w:tcBorders>
              <w:top w:val="single" w:sz="6" w:space="0" w:color="BFBFBF" w:themeColor="background1" w:themeShade="BF"/>
              <w:bottom w:val="nil"/>
            </w:tcBorders>
          </w:tcPr>
          <w:p w14:paraId="1C7D9814" w14:textId="77777777" w:rsidR="002F6E35" w:rsidRDefault="009035F5">
            <w:pPr>
              <w:pStyle w:val="Dates"/>
            </w:pPr>
            <w:r>
              <w:fldChar w:fldCharType="begin"/>
            </w:r>
            <w:r>
              <w:instrText xml:space="preserve"> =D8+1 </w:instrText>
            </w:r>
            <w:r>
              <w:fldChar w:fldCharType="separate"/>
            </w:r>
            <w:r w:rsidR="008518D0">
              <w:rPr>
                <w:noProof/>
              </w:rPr>
              <w:t>26</w:t>
            </w:r>
            <w:r>
              <w:fldChar w:fldCharType="end"/>
            </w:r>
          </w:p>
        </w:tc>
        <w:tc>
          <w:tcPr>
            <w:tcW w:w="2055" w:type="dxa"/>
            <w:tcBorders>
              <w:top w:val="single" w:sz="6" w:space="0" w:color="BFBFBF" w:themeColor="background1" w:themeShade="BF"/>
              <w:bottom w:val="nil"/>
            </w:tcBorders>
          </w:tcPr>
          <w:p w14:paraId="193FED97" w14:textId="77777777" w:rsidR="002F6E35" w:rsidRDefault="009035F5">
            <w:pPr>
              <w:pStyle w:val="Dates"/>
            </w:pPr>
            <w:r>
              <w:fldChar w:fldCharType="begin"/>
            </w:r>
            <w:r>
              <w:instrText xml:space="preserve"> =E8+1 </w:instrText>
            </w:r>
            <w:r>
              <w:fldChar w:fldCharType="separate"/>
            </w:r>
            <w:r w:rsidR="008518D0">
              <w:rPr>
                <w:noProof/>
              </w:rPr>
              <w:t>27</w:t>
            </w:r>
            <w:r>
              <w:fldChar w:fldCharType="end"/>
            </w:r>
          </w:p>
        </w:tc>
        <w:tc>
          <w:tcPr>
            <w:tcW w:w="2055" w:type="dxa"/>
            <w:tcBorders>
              <w:top w:val="single" w:sz="6" w:space="0" w:color="BFBFBF" w:themeColor="background1" w:themeShade="BF"/>
              <w:bottom w:val="nil"/>
            </w:tcBorders>
          </w:tcPr>
          <w:p w14:paraId="448A87C8" w14:textId="77777777" w:rsidR="002F6E35" w:rsidRDefault="009035F5">
            <w:pPr>
              <w:pStyle w:val="Dates"/>
            </w:pPr>
            <w:r>
              <w:fldChar w:fldCharType="begin"/>
            </w:r>
            <w:r>
              <w:instrText xml:space="preserve"> =F8+1 </w:instrText>
            </w:r>
            <w:r>
              <w:fldChar w:fldCharType="separate"/>
            </w:r>
            <w:r w:rsidR="008518D0">
              <w:rPr>
                <w:noProof/>
              </w:rPr>
              <w:t>28</w:t>
            </w:r>
            <w:r>
              <w:fldChar w:fldCharType="end"/>
            </w:r>
          </w:p>
        </w:tc>
      </w:tr>
      <w:tr w:rsidR="002F6E35" w14:paraId="681C22FF" w14:textId="77777777" w:rsidTr="002F6E35">
        <w:trPr>
          <w:trHeight w:hRule="exact" w:val="907"/>
        </w:trPr>
        <w:tc>
          <w:tcPr>
            <w:tcW w:w="2054" w:type="dxa"/>
            <w:tcBorders>
              <w:top w:val="nil"/>
              <w:bottom w:val="single" w:sz="6" w:space="0" w:color="BFBFBF" w:themeColor="background1" w:themeShade="BF"/>
            </w:tcBorders>
          </w:tcPr>
          <w:p w14:paraId="23BF2905" w14:textId="77777777" w:rsidR="002F6E35" w:rsidRDefault="002F6E35"/>
        </w:tc>
        <w:tc>
          <w:tcPr>
            <w:tcW w:w="2055" w:type="dxa"/>
            <w:tcBorders>
              <w:top w:val="nil"/>
              <w:bottom w:val="single" w:sz="6" w:space="0" w:color="BFBFBF" w:themeColor="background1" w:themeShade="BF"/>
            </w:tcBorders>
          </w:tcPr>
          <w:p w14:paraId="77955DD5" w14:textId="77777777" w:rsidR="002F6E35" w:rsidRDefault="002F6E35"/>
        </w:tc>
        <w:tc>
          <w:tcPr>
            <w:tcW w:w="2055" w:type="dxa"/>
            <w:tcBorders>
              <w:top w:val="nil"/>
              <w:bottom w:val="single" w:sz="6" w:space="0" w:color="BFBFBF" w:themeColor="background1" w:themeShade="BF"/>
            </w:tcBorders>
          </w:tcPr>
          <w:p w14:paraId="383DBD59" w14:textId="77777777" w:rsidR="002F6E35" w:rsidRDefault="002F6E35"/>
        </w:tc>
        <w:tc>
          <w:tcPr>
            <w:tcW w:w="2055" w:type="dxa"/>
            <w:tcBorders>
              <w:top w:val="nil"/>
              <w:bottom w:val="single" w:sz="6" w:space="0" w:color="BFBFBF" w:themeColor="background1" w:themeShade="BF"/>
            </w:tcBorders>
          </w:tcPr>
          <w:p w14:paraId="3395DAAC" w14:textId="77777777" w:rsidR="002F6E35" w:rsidRDefault="002F6E35"/>
        </w:tc>
        <w:tc>
          <w:tcPr>
            <w:tcW w:w="2055" w:type="dxa"/>
            <w:tcBorders>
              <w:top w:val="nil"/>
              <w:bottom w:val="single" w:sz="6" w:space="0" w:color="BFBFBF" w:themeColor="background1" w:themeShade="BF"/>
            </w:tcBorders>
          </w:tcPr>
          <w:p w14:paraId="16F2BC13" w14:textId="3D61ECB9" w:rsidR="002F6E35" w:rsidRDefault="00F24821">
            <w:r>
              <w:t>Parent Back to School Night 5:00-6:00 pm</w:t>
            </w:r>
          </w:p>
        </w:tc>
        <w:tc>
          <w:tcPr>
            <w:tcW w:w="2055" w:type="dxa"/>
            <w:tcBorders>
              <w:top w:val="nil"/>
              <w:bottom w:val="single" w:sz="6" w:space="0" w:color="BFBFBF" w:themeColor="background1" w:themeShade="BF"/>
            </w:tcBorders>
          </w:tcPr>
          <w:p w14:paraId="46C0FE23" w14:textId="77777777" w:rsidR="002F6E35" w:rsidRDefault="008518D0">
            <w:r>
              <w:t>NO SCHOOL</w:t>
            </w:r>
          </w:p>
          <w:p w14:paraId="7925D23B" w14:textId="2BDC95DA" w:rsidR="008518D0" w:rsidRDefault="008518D0">
            <w:r>
              <w:t>NO BOYS &amp; GIRLS</w:t>
            </w:r>
          </w:p>
        </w:tc>
        <w:tc>
          <w:tcPr>
            <w:tcW w:w="2055" w:type="dxa"/>
            <w:tcBorders>
              <w:top w:val="nil"/>
              <w:bottom w:val="single" w:sz="6" w:space="0" w:color="BFBFBF" w:themeColor="background1" w:themeShade="BF"/>
            </w:tcBorders>
          </w:tcPr>
          <w:p w14:paraId="3AFF1D84" w14:textId="77777777" w:rsidR="002F6E35" w:rsidRDefault="002F6E35"/>
        </w:tc>
      </w:tr>
      <w:tr w:rsidR="002F6E35" w14:paraId="3BB29B1E" w14:textId="77777777" w:rsidTr="002F6E35">
        <w:tc>
          <w:tcPr>
            <w:tcW w:w="2054" w:type="dxa"/>
            <w:tcBorders>
              <w:top w:val="single" w:sz="6" w:space="0" w:color="BFBFBF" w:themeColor="background1" w:themeShade="BF"/>
              <w:bottom w:val="nil"/>
            </w:tcBorders>
          </w:tcPr>
          <w:p w14:paraId="1A778CDF" w14:textId="77777777" w:rsidR="002F6E35" w:rsidRDefault="009035F5">
            <w:pPr>
              <w:pStyle w:val="Dates"/>
            </w:pPr>
            <w:r>
              <w:fldChar w:fldCharType="begin"/>
            </w:r>
            <w:r>
              <w:instrText xml:space="preserve">IF </w:instrText>
            </w:r>
            <w:r>
              <w:fldChar w:fldCharType="begin"/>
            </w:r>
            <w:r>
              <w:instrText xml:space="preserve"> =G8</w:instrText>
            </w:r>
            <w:r>
              <w:fldChar w:fldCharType="separate"/>
            </w:r>
            <w:r w:rsidR="008518D0">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8518D0">
              <w:rPr>
                <w:noProof/>
              </w:rPr>
              <w:instrText>28</w:instrText>
            </w:r>
            <w:r>
              <w:fldChar w:fldCharType="end"/>
            </w:r>
            <w:r>
              <w:instrText xml:space="preserve">  &lt; </w:instrText>
            </w:r>
            <w:r>
              <w:fldChar w:fldCharType="begin"/>
            </w:r>
            <w:r>
              <w:instrText xml:space="preserve"> DocVariable MonthEnd \@ d </w:instrText>
            </w:r>
            <w:r>
              <w:fldChar w:fldCharType="separate"/>
            </w:r>
            <w:r w:rsidR="008518D0">
              <w:instrText>30</w:instrText>
            </w:r>
            <w:r>
              <w:fldChar w:fldCharType="end"/>
            </w:r>
            <w:r>
              <w:instrText xml:space="preserve">  </w:instrText>
            </w:r>
            <w:r>
              <w:fldChar w:fldCharType="begin"/>
            </w:r>
            <w:r>
              <w:instrText xml:space="preserve"> =G8+1 </w:instrText>
            </w:r>
            <w:r>
              <w:fldChar w:fldCharType="separate"/>
            </w:r>
            <w:r w:rsidR="008518D0">
              <w:rPr>
                <w:noProof/>
              </w:rPr>
              <w:instrText>29</w:instrText>
            </w:r>
            <w:r>
              <w:fldChar w:fldCharType="end"/>
            </w:r>
            <w:r>
              <w:instrText xml:space="preserve"> "" </w:instrText>
            </w:r>
            <w:r>
              <w:fldChar w:fldCharType="separate"/>
            </w:r>
            <w:r w:rsidR="008518D0">
              <w:rPr>
                <w:noProof/>
              </w:rPr>
              <w:instrText>29</w:instrText>
            </w:r>
            <w:r>
              <w:fldChar w:fldCharType="end"/>
            </w:r>
            <w:r>
              <w:fldChar w:fldCharType="separate"/>
            </w:r>
            <w:r w:rsidR="008518D0">
              <w:rPr>
                <w:noProof/>
              </w:rPr>
              <w:t>29</w:t>
            </w:r>
            <w:r>
              <w:fldChar w:fldCharType="end"/>
            </w:r>
          </w:p>
        </w:tc>
        <w:tc>
          <w:tcPr>
            <w:tcW w:w="2055" w:type="dxa"/>
            <w:tcBorders>
              <w:top w:val="single" w:sz="6" w:space="0" w:color="BFBFBF" w:themeColor="background1" w:themeShade="BF"/>
              <w:bottom w:val="nil"/>
            </w:tcBorders>
          </w:tcPr>
          <w:p w14:paraId="776400A1" w14:textId="77777777" w:rsidR="002F6E35" w:rsidRDefault="009035F5">
            <w:pPr>
              <w:pStyle w:val="Dates"/>
            </w:pPr>
            <w:r>
              <w:fldChar w:fldCharType="begin"/>
            </w:r>
            <w:r>
              <w:instrText xml:space="preserve">IF </w:instrText>
            </w:r>
            <w:r>
              <w:fldChar w:fldCharType="begin"/>
            </w:r>
            <w:r>
              <w:instrText xml:space="preserve"> =A10</w:instrText>
            </w:r>
            <w:r>
              <w:fldChar w:fldCharType="separate"/>
            </w:r>
            <w:r w:rsidR="008518D0">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8518D0">
              <w:rPr>
                <w:noProof/>
              </w:rPr>
              <w:instrText>29</w:instrText>
            </w:r>
            <w:r>
              <w:fldChar w:fldCharType="end"/>
            </w:r>
            <w:r>
              <w:instrText xml:space="preserve">  &lt; </w:instrText>
            </w:r>
            <w:r>
              <w:fldChar w:fldCharType="begin"/>
            </w:r>
            <w:r>
              <w:instrText xml:space="preserve"> DocVariable MonthEnd \@ d </w:instrText>
            </w:r>
            <w:r>
              <w:fldChar w:fldCharType="separate"/>
            </w:r>
            <w:r w:rsidR="008518D0">
              <w:instrText>30</w:instrText>
            </w:r>
            <w:r>
              <w:fldChar w:fldCharType="end"/>
            </w:r>
            <w:r>
              <w:instrText xml:space="preserve">  </w:instrText>
            </w:r>
            <w:r>
              <w:fldChar w:fldCharType="begin"/>
            </w:r>
            <w:r>
              <w:instrText xml:space="preserve"> =A10+1 </w:instrText>
            </w:r>
            <w:r>
              <w:fldChar w:fldCharType="separate"/>
            </w:r>
            <w:r w:rsidR="008518D0">
              <w:rPr>
                <w:noProof/>
              </w:rPr>
              <w:instrText>30</w:instrText>
            </w:r>
            <w:r>
              <w:fldChar w:fldCharType="end"/>
            </w:r>
            <w:r>
              <w:instrText xml:space="preserve"> "" </w:instrText>
            </w:r>
            <w:r>
              <w:fldChar w:fldCharType="separate"/>
            </w:r>
            <w:r w:rsidR="008518D0">
              <w:rPr>
                <w:noProof/>
              </w:rPr>
              <w:instrText>30</w:instrText>
            </w:r>
            <w:r>
              <w:fldChar w:fldCharType="end"/>
            </w:r>
            <w:r>
              <w:fldChar w:fldCharType="separate"/>
            </w:r>
            <w:r w:rsidR="008518D0">
              <w:rPr>
                <w:noProof/>
              </w:rPr>
              <w:t>30</w:t>
            </w:r>
            <w:r>
              <w:fldChar w:fldCharType="end"/>
            </w:r>
          </w:p>
        </w:tc>
        <w:tc>
          <w:tcPr>
            <w:tcW w:w="2055" w:type="dxa"/>
            <w:tcBorders>
              <w:top w:val="single" w:sz="6" w:space="0" w:color="BFBFBF" w:themeColor="background1" w:themeShade="BF"/>
              <w:bottom w:val="nil"/>
            </w:tcBorders>
          </w:tcPr>
          <w:p w14:paraId="5279147A" w14:textId="77777777" w:rsidR="002F6E35" w:rsidRDefault="009035F5">
            <w:pPr>
              <w:pStyle w:val="Dates"/>
            </w:pPr>
            <w:r>
              <w:fldChar w:fldCharType="begin"/>
            </w:r>
            <w:r>
              <w:instrText xml:space="preserve">IF </w:instrText>
            </w:r>
            <w:r>
              <w:fldChar w:fldCharType="begin"/>
            </w:r>
            <w:r>
              <w:instrText xml:space="preserve"> =B10</w:instrText>
            </w:r>
            <w:r>
              <w:fldChar w:fldCharType="separate"/>
            </w:r>
            <w:r w:rsidR="008518D0">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8518D0">
              <w:rPr>
                <w:noProof/>
              </w:rPr>
              <w:instrText>30</w:instrText>
            </w:r>
            <w:r>
              <w:fldChar w:fldCharType="end"/>
            </w:r>
            <w:r>
              <w:instrText xml:space="preserve">  &lt; </w:instrText>
            </w:r>
            <w:r>
              <w:fldChar w:fldCharType="begin"/>
            </w:r>
            <w:r>
              <w:instrText xml:space="preserve"> DocVariable MonthEnd \@ d </w:instrText>
            </w:r>
            <w:r>
              <w:fldChar w:fldCharType="separate"/>
            </w:r>
            <w:r w:rsidR="008518D0">
              <w:instrText>30</w:instrText>
            </w:r>
            <w:r>
              <w:fldChar w:fldCharType="end"/>
            </w:r>
            <w:r>
              <w:instrText xml:space="preserve">  </w:instrText>
            </w:r>
            <w:r>
              <w:fldChar w:fldCharType="begin"/>
            </w:r>
            <w:r>
              <w:instrText xml:space="preserve"> =B10+1 </w:instrText>
            </w:r>
            <w:r>
              <w:fldChar w:fldCharType="separate"/>
            </w:r>
            <w:r w:rsidR="007A49F2">
              <w:rPr>
                <w:noProof/>
              </w:rPr>
              <w:instrText>29</w:instrText>
            </w:r>
            <w:r>
              <w:fldChar w:fldCharType="end"/>
            </w:r>
            <w:r>
              <w:instrText xml:space="preserve"> "" </w:instrText>
            </w:r>
            <w:r>
              <w:fldChar w:fldCharType="end"/>
            </w:r>
            <w:r>
              <w:fldChar w:fldCharType="end"/>
            </w:r>
          </w:p>
        </w:tc>
        <w:tc>
          <w:tcPr>
            <w:tcW w:w="2055" w:type="dxa"/>
            <w:tcBorders>
              <w:top w:val="single" w:sz="6" w:space="0" w:color="BFBFBF" w:themeColor="background1" w:themeShade="BF"/>
              <w:bottom w:val="nil"/>
            </w:tcBorders>
          </w:tcPr>
          <w:p w14:paraId="0A136D0E" w14:textId="77777777" w:rsidR="002F6E35" w:rsidRDefault="009035F5">
            <w:pPr>
              <w:pStyle w:val="Dates"/>
            </w:pPr>
            <w:r>
              <w:fldChar w:fldCharType="begin"/>
            </w:r>
            <w:r>
              <w:instrText xml:space="preserve">IF </w:instrText>
            </w:r>
            <w:r>
              <w:fldChar w:fldCharType="begin"/>
            </w:r>
            <w:r>
              <w:instrText xml:space="preserve"> =C10</w:instrText>
            </w:r>
            <w:r>
              <w:fldChar w:fldCharType="separate"/>
            </w:r>
            <w:r w:rsidR="008518D0">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7A49F2">
              <w:rPr>
                <w:noProof/>
              </w:rPr>
              <w:instrText>29</w:instrText>
            </w:r>
            <w:r>
              <w:fldChar w:fldCharType="end"/>
            </w:r>
            <w:r>
              <w:instrText xml:space="preserve">  &lt; </w:instrText>
            </w:r>
            <w:r>
              <w:fldChar w:fldCharType="begin"/>
            </w:r>
            <w:r>
              <w:instrText xml:space="preserve"> DocVariable MonthEnd \@ d </w:instrText>
            </w:r>
            <w:r>
              <w:fldChar w:fldCharType="separate"/>
            </w:r>
            <w:r w:rsidR="008518D0">
              <w:instrText>31</w:instrText>
            </w:r>
            <w:r>
              <w:fldChar w:fldCharType="end"/>
            </w:r>
            <w:r>
              <w:instrText xml:space="preserve">  </w:instrText>
            </w:r>
            <w:r>
              <w:fldChar w:fldCharType="begin"/>
            </w:r>
            <w:r>
              <w:instrText xml:space="preserve"> =C10+1 </w:instrText>
            </w:r>
            <w:r>
              <w:fldChar w:fldCharType="separate"/>
            </w:r>
            <w:r w:rsidR="007A49F2">
              <w:rPr>
                <w:noProof/>
              </w:rPr>
              <w:instrText>30</w:instrText>
            </w:r>
            <w:r>
              <w:fldChar w:fldCharType="end"/>
            </w:r>
            <w:r>
              <w:instrText xml:space="preserve"> "" </w:instrText>
            </w:r>
            <w:r>
              <w:fldChar w:fldCharType="separate"/>
            </w:r>
            <w:r w:rsidR="008518D0">
              <w:rPr>
                <w:noProof/>
              </w:rPr>
              <w:instrText>30</w:instrText>
            </w:r>
            <w:r>
              <w:fldChar w:fldCharType="end"/>
            </w:r>
            <w:r>
              <w:fldChar w:fldCharType="end"/>
            </w:r>
          </w:p>
        </w:tc>
        <w:tc>
          <w:tcPr>
            <w:tcW w:w="2055" w:type="dxa"/>
            <w:tcBorders>
              <w:top w:val="single" w:sz="6" w:space="0" w:color="BFBFBF" w:themeColor="background1" w:themeShade="BF"/>
              <w:bottom w:val="nil"/>
            </w:tcBorders>
          </w:tcPr>
          <w:p w14:paraId="264B78AC" w14:textId="77777777" w:rsidR="002F6E35" w:rsidRDefault="009035F5">
            <w:pPr>
              <w:pStyle w:val="Dates"/>
            </w:pPr>
            <w:r>
              <w:fldChar w:fldCharType="begin"/>
            </w:r>
            <w:r>
              <w:instrText xml:space="preserve">IF </w:instrText>
            </w:r>
            <w:r>
              <w:fldChar w:fldCharType="begin"/>
            </w:r>
            <w:r>
              <w:instrText xml:space="preserve"> =D10</w:instrText>
            </w:r>
            <w:r>
              <w:fldChar w:fldCharType="separate"/>
            </w:r>
            <w:r w:rsidR="008518D0">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7A49F2">
              <w:rPr>
                <w:noProof/>
              </w:rPr>
              <w:instrText>30</w:instrText>
            </w:r>
            <w:r>
              <w:fldChar w:fldCharType="end"/>
            </w:r>
            <w:r>
              <w:instrText xml:space="preserve">  &lt; </w:instrText>
            </w:r>
            <w:r>
              <w:fldChar w:fldCharType="begin"/>
            </w:r>
            <w:r>
              <w:instrText xml:space="preserve"> DocVariable MonthEnd \@ d </w:instrText>
            </w:r>
            <w:r>
              <w:fldChar w:fldCharType="separate"/>
            </w:r>
            <w:r w:rsidR="008518D0">
              <w:instrText>31</w:instrText>
            </w:r>
            <w:r>
              <w:fldChar w:fldCharType="end"/>
            </w:r>
            <w:r>
              <w:instrText xml:space="preserve">  </w:instrText>
            </w:r>
            <w:r>
              <w:fldChar w:fldCharType="begin"/>
            </w:r>
            <w:r>
              <w:instrText xml:space="preserve"> =D10+1 </w:instrText>
            </w:r>
            <w:r>
              <w:fldChar w:fldCharType="separate"/>
            </w:r>
            <w:r w:rsidR="007A49F2">
              <w:rPr>
                <w:noProof/>
              </w:rPr>
              <w:instrText>31</w:instrText>
            </w:r>
            <w:r>
              <w:fldChar w:fldCharType="end"/>
            </w:r>
            <w:r>
              <w:instrText xml:space="preserve"> "" </w:instrText>
            </w:r>
            <w:r>
              <w:fldChar w:fldCharType="separate"/>
            </w:r>
            <w:r w:rsidR="008518D0">
              <w:rPr>
                <w:noProof/>
              </w:rPr>
              <w:instrText>31</w:instrText>
            </w:r>
            <w:r>
              <w:fldChar w:fldCharType="end"/>
            </w:r>
            <w:r>
              <w:fldChar w:fldCharType="end"/>
            </w:r>
          </w:p>
        </w:tc>
        <w:tc>
          <w:tcPr>
            <w:tcW w:w="2055" w:type="dxa"/>
            <w:tcBorders>
              <w:top w:val="single" w:sz="6" w:space="0" w:color="BFBFBF" w:themeColor="background1" w:themeShade="BF"/>
              <w:bottom w:val="nil"/>
            </w:tcBorders>
          </w:tcPr>
          <w:p w14:paraId="38611602" w14:textId="77777777" w:rsidR="002F6E35" w:rsidRDefault="009035F5">
            <w:pPr>
              <w:pStyle w:val="Dates"/>
            </w:pPr>
            <w:r>
              <w:fldChar w:fldCharType="begin"/>
            </w:r>
            <w:r>
              <w:instrText xml:space="preserve">IF </w:instrText>
            </w:r>
            <w:r>
              <w:fldChar w:fldCharType="begin"/>
            </w:r>
            <w:r>
              <w:instrText xml:space="preserve"> =E10</w:instrText>
            </w:r>
            <w:r>
              <w:fldChar w:fldCharType="separate"/>
            </w:r>
            <w:r w:rsidR="008518D0">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7A49F2">
              <w:rPr>
                <w:noProof/>
              </w:rPr>
              <w:instrText>31</w:instrText>
            </w:r>
            <w:r>
              <w:fldChar w:fldCharType="end"/>
            </w:r>
            <w:r>
              <w:instrText xml:space="preserve">  &lt; </w:instrText>
            </w:r>
            <w:r>
              <w:fldChar w:fldCharType="begin"/>
            </w:r>
            <w:r>
              <w:instrText xml:space="preserve"> DocVariable MonthEnd \@ d </w:instrText>
            </w:r>
            <w:r>
              <w:fldChar w:fldCharType="separate"/>
            </w:r>
            <w:r w:rsidR="008518D0">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2055" w:type="dxa"/>
            <w:tcBorders>
              <w:top w:val="single" w:sz="6" w:space="0" w:color="BFBFBF" w:themeColor="background1" w:themeShade="BF"/>
              <w:bottom w:val="nil"/>
            </w:tcBorders>
          </w:tcPr>
          <w:p w14:paraId="7F96150D" w14:textId="77777777" w:rsidR="002F6E35" w:rsidRDefault="009035F5">
            <w:pPr>
              <w:pStyle w:val="Dates"/>
            </w:pPr>
            <w:r>
              <w:fldChar w:fldCharType="begin"/>
            </w:r>
            <w:r>
              <w:instrText xml:space="preserve">IF </w:instrText>
            </w:r>
            <w:r>
              <w:fldChar w:fldCharType="begin"/>
            </w:r>
            <w:r>
              <w:instrText xml:space="preserve"> =F10</w:instrText>
            </w:r>
            <w:r>
              <w:fldChar w:fldCharType="separate"/>
            </w:r>
            <w:r w:rsidR="008518D0">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2F6E35" w14:paraId="34749DFE" w14:textId="77777777" w:rsidTr="002F6E35">
        <w:trPr>
          <w:trHeight w:hRule="exact" w:val="907"/>
        </w:trPr>
        <w:tc>
          <w:tcPr>
            <w:tcW w:w="2054" w:type="dxa"/>
            <w:tcBorders>
              <w:top w:val="nil"/>
              <w:bottom w:val="single" w:sz="6" w:space="0" w:color="BFBFBF" w:themeColor="background1" w:themeShade="BF"/>
            </w:tcBorders>
          </w:tcPr>
          <w:p w14:paraId="4DF5B06E" w14:textId="77777777" w:rsidR="002F6E35" w:rsidRDefault="002F6E35"/>
        </w:tc>
        <w:tc>
          <w:tcPr>
            <w:tcW w:w="2055" w:type="dxa"/>
            <w:tcBorders>
              <w:top w:val="nil"/>
              <w:bottom w:val="single" w:sz="6" w:space="0" w:color="BFBFBF" w:themeColor="background1" w:themeShade="BF"/>
            </w:tcBorders>
          </w:tcPr>
          <w:p w14:paraId="657E4054" w14:textId="77777777" w:rsidR="002F6E35" w:rsidRDefault="002F6E35"/>
        </w:tc>
        <w:tc>
          <w:tcPr>
            <w:tcW w:w="2055" w:type="dxa"/>
            <w:tcBorders>
              <w:top w:val="nil"/>
              <w:bottom w:val="single" w:sz="6" w:space="0" w:color="BFBFBF" w:themeColor="background1" w:themeShade="BF"/>
            </w:tcBorders>
          </w:tcPr>
          <w:p w14:paraId="3776C496" w14:textId="77777777" w:rsidR="002F6E35" w:rsidRDefault="002F6E35"/>
        </w:tc>
        <w:tc>
          <w:tcPr>
            <w:tcW w:w="2055" w:type="dxa"/>
            <w:tcBorders>
              <w:top w:val="nil"/>
              <w:bottom w:val="single" w:sz="6" w:space="0" w:color="BFBFBF" w:themeColor="background1" w:themeShade="BF"/>
            </w:tcBorders>
          </w:tcPr>
          <w:p w14:paraId="626081D0" w14:textId="77777777" w:rsidR="002F6E35" w:rsidRDefault="002F6E35"/>
        </w:tc>
        <w:tc>
          <w:tcPr>
            <w:tcW w:w="2055" w:type="dxa"/>
            <w:tcBorders>
              <w:top w:val="nil"/>
              <w:bottom w:val="single" w:sz="6" w:space="0" w:color="BFBFBF" w:themeColor="background1" w:themeShade="BF"/>
            </w:tcBorders>
          </w:tcPr>
          <w:p w14:paraId="2B60E1CE" w14:textId="77777777" w:rsidR="002F6E35" w:rsidRDefault="002F6E35"/>
        </w:tc>
        <w:tc>
          <w:tcPr>
            <w:tcW w:w="2055" w:type="dxa"/>
            <w:tcBorders>
              <w:top w:val="nil"/>
              <w:bottom w:val="single" w:sz="6" w:space="0" w:color="BFBFBF" w:themeColor="background1" w:themeShade="BF"/>
            </w:tcBorders>
          </w:tcPr>
          <w:p w14:paraId="3EC35C20" w14:textId="77777777" w:rsidR="002F6E35" w:rsidRDefault="002F6E35"/>
        </w:tc>
        <w:tc>
          <w:tcPr>
            <w:tcW w:w="2055" w:type="dxa"/>
            <w:tcBorders>
              <w:top w:val="nil"/>
              <w:bottom w:val="single" w:sz="6" w:space="0" w:color="BFBFBF" w:themeColor="background1" w:themeShade="BF"/>
            </w:tcBorders>
          </w:tcPr>
          <w:p w14:paraId="67B20B9E" w14:textId="77777777" w:rsidR="002F6E35" w:rsidRDefault="002F6E35"/>
        </w:tc>
      </w:tr>
      <w:tr w:rsidR="002F6E35" w14:paraId="108DE416" w14:textId="77777777" w:rsidTr="002F6E35">
        <w:tc>
          <w:tcPr>
            <w:tcW w:w="2054" w:type="dxa"/>
            <w:tcBorders>
              <w:top w:val="single" w:sz="6" w:space="0" w:color="BFBFBF" w:themeColor="background1" w:themeShade="BF"/>
            </w:tcBorders>
          </w:tcPr>
          <w:p w14:paraId="78DDDAD5" w14:textId="77777777" w:rsidR="002F6E35" w:rsidRDefault="009035F5">
            <w:pPr>
              <w:pStyle w:val="Dates"/>
            </w:pPr>
            <w:r>
              <w:fldChar w:fldCharType="begin"/>
            </w:r>
            <w:r>
              <w:instrText xml:space="preserve">IF </w:instrText>
            </w:r>
            <w:r>
              <w:fldChar w:fldCharType="begin"/>
            </w:r>
            <w:r>
              <w:instrText xml:space="preserve"> =G10</w:instrText>
            </w:r>
            <w:r>
              <w:fldChar w:fldCharType="separate"/>
            </w:r>
            <w:r w:rsidR="008518D0">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2055" w:type="dxa"/>
            <w:tcBorders>
              <w:top w:val="single" w:sz="6" w:space="0" w:color="BFBFBF" w:themeColor="background1" w:themeShade="BF"/>
            </w:tcBorders>
          </w:tcPr>
          <w:p w14:paraId="72211B1B" w14:textId="77777777" w:rsidR="002F6E35" w:rsidRDefault="009035F5">
            <w:pPr>
              <w:pStyle w:val="Dates"/>
            </w:pPr>
            <w:r>
              <w:fldChar w:fldCharType="begin"/>
            </w:r>
            <w:r>
              <w:instrText xml:space="preserve">IF </w:instrText>
            </w:r>
            <w:r>
              <w:fldChar w:fldCharType="begin"/>
            </w:r>
            <w:r>
              <w:instrText xml:space="preserve"> =A12</w:instrText>
            </w:r>
            <w:r>
              <w:fldChar w:fldCharType="separate"/>
            </w:r>
            <w:r w:rsidR="008518D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2055" w:type="dxa"/>
            <w:tcBorders>
              <w:top w:val="single" w:sz="6" w:space="0" w:color="BFBFBF" w:themeColor="background1" w:themeShade="BF"/>
            </w:tcBorders>
          </w:tcPr>
          <w:p w14:paraId="7B19D337" w14:textId="77777777" w:rsidR="002F6E35" w:rsidRDefault="002F6E35">
            <w:pPr>
              <w:pStyle w:val="Dates"/>
            </w:pPr>
          </w:p>
        </w:tc>
        <w:tc>
          <w:tcPr>
            <w:tcW w:w="2055" w:type="dxa"/>
            <w:tcBorders>
              <w:top w:val="single" w:sz="6" w:space="0" w:color="BFBFBF" w:themeColor="background1" w:themeShade="BF"/>
            </w:tcBorders>
          </w:tcPr>
          <w:p w14:paraId="28C8E14A" w14:textId="77777777" w:rsidR="002F6E35" w:rsidRDefault="002F6E35">
            <w:pPr>
              <w:pStyle w:val="Dates"/>
            </w:pPr>
          </w:p>
        </w:tc>
        <w:tc>
          <w:tcPr>
            <w:tcW w:w="2055" w:type="dxa"/>
            <w:tcBorders>
              <w:top w:val="single" w:sz="6" w:space="0" w:color="BFBFBF" w:themeColor="background1" w:themeShade="BF"/>
            </w:tcBorders>
          </w:tcPr>
          <w:p w14:paraId="3D77948C" w14:textId="77777777" w:rsidR="002F6E35" w:rsidRDefault="002F6E35">
            <w:pPr>
              <w:pStyle w:val="Dates"/>
            </w:pPr>
          </w:p>
        </w:tc>
        <w:tc>
          <w:tcPr>
            <w:tcW w:w="2055" w:type="dxa"/>
            <w:tcBorders>
              <w:top w:val="single" w:sz="6" w:space="0" w:color="BFBFBF" w:themeColor="background1" w:themeShade="BF"/>
            </w:tcBorders>
          </w:tcPr>
          <w:p w14:paraId="2F8A8F55" w14:textId="77777777" w:rsidR="002F6E35" w:rsidRDefault="002F6E35">
            <w:pPr>
              <w:pStyle w:val="Dates"/>
            </w:pPr>
          </w:p>
        </w:tc>
        <w:tc>
          <w:tcPr>
            <w:tcW w:w="2055" w:type="dxa"/>
            <w:tcBorders>
              <w:top w:val="single" w:sz="6" w:space="0" w:color="BFBFBF" w:themeColor="background1" w:themeShade="BF"/>
            </w:tcBorders>
          </w:tcPr>
          <w:p w14:paraId="71A98CDD" w14:textId="77777777" w:rsidR="002F6E35" w:rsidRDefault="002F6E35">
            <w:pPr>
              <w:pStyle w:val="Dates"/>
            </w:pPr>
          </w:p>
        </w:tc>
      </w:tr>
    </w:tbl>
    <w:p w14:paraId="24930991" w14:textId="79EED8D8" w:rsidR="002F6E35" w:rsidRDefault="002F6E35"/>
    <w:p w14:paraId="7027C99F" w14:textId="77777777" w:rsidR="004103F8" w:rsidRPr="00756F43" w:rsidRDefault="004103F8" w:rsidP="004103F8">
      <w:pPr>
        <w:rPr>
          <w:rFonts w:ascii="Calibri" w:hAnsi="Calibri" w:cs="Calibri"/>
          <w:b/>
          <w:bCs/>
          <w:sz w:val="24"/>
          <w:szCs w:val="24"/>
          <w:u w:val="single"/>
        </w:rPr>
      </w:pPr>
      <w:r w:rsidRPr="00756F43">
        <w:rPr>
          <w:rFonts w:ascii="Calibri" w:hAnsi="Calibri" w:cs="Calibri"/>
          <w:b/>
          <w:bCs/>
          <w:sz w:val="24"/>
          <w:szCs w:val="24"/>
          <w:u w:val="single"/>
        </w:rPr>
        <w:lastRenderedPageBreak/>
        <w:t>Between District Open Enrollment</w:t>
      </w:r>
    </w:p>
    <w:p w14:paraId="416EC6FB" w14:textId="77777777" w:rsidR="004103F8" w:rsidRPr="00756F43" w:rsidRDefault="004103F8" w:rsidP="004103F8">
      <w:pPr>
        <w:rPr>
          <w:rFonts w:ascii="Calibri" w:hAnsi="Calibri" w:cs="Calibri"/>
          <w:sz w:val="24"/>
          <w:szCs w:val="24"/>
        </w:rPr>
      </w:pPr>
      <w:r w:rsidRPr="00756F43">
        <w:rPr>
          <w:rFonts w:ascii="Calibri" w:hAnsi="Calibri" w:cs="Calibri"/>
          <w:sz w:val="24"/>
          <w:szCs w:val="24"/>
        </w:rPr>
        <w:t xml:space="preserve">March 2, 2020 is the last date for regular open enrollment requests for the 2020-2021 school year. Please visit </w:t>
      </w:r>
      <w:hyperlink r:id="rId9" w:history="1">
        <w:r w:rsidRPr="00756F43">
          <w:rPr>
            <w:rStyle w:val="Hyperlink"/>
            <w:rFonts w:ascii="Calibri" w:hAnsi="Calibri" w:cs="Calibri"/>
            <w:color w:val="auto"/>
            <w:sz w:val="24"/>
            <w:szCs w:val="24"/>
          </w:rPr>
          <w:t>https://moore.dmschools.org/</w:t>
        </w:r>
      </w:hyperlink>
      <w:r w:rsidRPr="00756F43">
        <w:rPr>
          <w:rFonts w:ascii="Calibri" w:hAnsi="Calibri" w:cs="Calibri"/>
          <w:sz w:val="24"/>
          <w:szCs w:val="24"/>
        </w:rPr>
        <w:t xml:space="preserve"> and visit the parents tab for more information.</w:t>
      </w:r>
    </w:p>
    <w:p w14:paraId="11340635" w14:textId="77777777" w:rsidR="004103F8" w:rsidRPr="00756F43" w:rsidRDefault="004103F8" w:rsidP="004103F8">
      <w:pPr>
        <w:autoSpaceDE w:val="0"/>
        <w:autoSpaceDN w:val="0"/>
        <w:adjustRightInd w:val="0"/>
        <w:spacing w:before="0" w:after="0"/>
        <w:rPr>
          <w:rFonts w:ascii="Calibri" w:hAnsi="Calibri" w:cs="Calibri"/>
          <w:b/>
          <w:bCs/>
          <w:sz w:val="24"/>
          <w:szCs w:val="24"/>
          <w:u w:val="single"/>
        </w:rPr>
      </w:pPr>
      <w:r w:rsidRPr="00756F43">
        <w:rPr>
          <w:rFonts w:ascii="Calibri" w:hAnsi="Calibri" w:cs="Calibri"/>
          <w:b/>
          <w:bCs/>
          <w:sz w:val="24"/>
          <w:szCs w:val="24"/>
          <w:u w:val="single"/>
        </w:rPr>
        <w:t>Open Enrollment Deadlines</w:t>
      </w:r>
    </w:p>
    <w:p w14:paraId="13DED548" w14:textId="77777777" w:rsidR="004103F8" w:rsidRPr="00756F43" w:rsidRDefault="004103F8" w:rsidP="004103F8">
      <w:pPr>
        <w:autoSpaceDE w:val="0"/>
        <w:autoSpaceDN w:val="0"/>
        <w:adjustRightInd w:val="0"/>
        <w:spacing w:before="0" w:after="0"/>
        <w:rPr>
          <w:rFonts w:ascii="Calibri" w:hAnsi="Calibri" w:cs="Calibri"/>
          <w:sz w:val="24"/>
          <w:szCs w:val="24"/>
        </w:rPr>
      </w:pPr>
      <w:r w:rsidRPr="00756F43">
        <w:rPr>
          <w:rFonts w:ascii="Calibri" w:hAnsi="Calibri" w:cs="Calibri"/>
          <w:sz w:val="24"/>
          <w:szCs w:val="24"/>
        </w:rPr>
        <w:t>Districts are required by State Law to annually notify patrons of open enrollment deadlines and the possibility of transportation assistance. Please visit Moore’s website,</w:t>
      </w:r>
    </w:p>
    <w:p w14:paraId="66A8DD35" w14:textId="77777777" w:rsidR="004103F8" w:rsidRPr="00756F43" w:rsidRDefault="004103F8" w:rsidP="004103F8">
      <w:pPr>
        <w:autoSpaceDE w:val="0"/>
        <w:autoSpaceDN w:val="0"/>
        <w:adjustRightInd w:val="0"/>
        <w:spacing w:before="0" w:after="0"/>
        <w:rPr>
          <w:rFonts w:ascii="Calibri" w:hAnsi="Calibri" w:cs="Calibri"/>
          <w:sz w:val="24"/>
          <w:szCs w:val="24"/>
        </w:rPr>
      </w:pPr>
      <w:r w:rsidRPr="00756F43">
        <w:rPr>
          <w:rFonts w:ascii="Calibri" w:hAnsi="Calibri" w:cs="Calibri"/>
          <w:sz w:val="24"/>
          <w:szCs w:val="24"/>
        </w:rPr>
        <w:t>https://moore.dmschools.org/ under the Parents tab you will find the Open Enrollment Patron Notification.</w:t>
      </w:r>
    </w:p>
    <w:p w14:paraId="479983EF" w14:textId="0D6CC38A" w:rsidR="004103F8" w:rsidRPr="00756F43" w:rsidRDefault="004103F8">
      <w:pPr>
        <w:rPr>
          <w:sz w:val="24"/>
          <w:szCs w:val="24"/>
        </w:rPr>
      </w:pPr>
    </w:p>
    <w:p w14:paraId="4050EFF6" w14:textId="59628790" w:rsidR="004103F8" w:rsidRPr="00756F43" w:rsidRDefault="004103F8" w:rsidP="004103F8">
      <w:pPr>
        <w:autoSpaceDE w:val="0"/>
        <w:autoSpaceDN w:val="0"/>
        <w:adjustRightInd w:val="0"/>
        <w:spacing w:before="0" w:after="0"/>
        <w:rPr>
          <w:rFonts w:ascii="Calibri" w:hAnsi="Calibri" w:cs="Calibri"/>
          <w:b/>
          <w:bCs/>
          <w:sz w:val="24"/>
          <w:szCs w:val="24"/>
          <w:u w:val="single"/>
        </w:rPr>
      </w:pPr>
      <w:r w:rsidRPr="00756F43">
        <w:rPr>
          <w:rFonts w:ascii="Calibri" w:hAnsi="Calibri" w:cs="Calibri"/>
          <w:b/>
          <w:bCs/>
          <w:sz w:val="24"/>
          <w:szCs w:val="24"/>
          <w:u w:val="single"/>
        </w:rPr>
        <w:t>PFM</w:t>
      </w:r>
      <w:r w:rsidR="00FB2B6F">
        <w:rPr>
          <w:rFonts w:ascii="Calibri" w:hAnsi="Calibri" w:cs="Calibri"/>
          <w:b/>
          <w:bCs/>
          <w:sz w:val="24"/>
          <w:szCs w:val="24"/>
          <w:u w:val="single"/>
        </w:rPr>
        <w:t xml:space="preserve"> Meeting September 12</w:t>
      </w:r>
      <w:r w:rsidR="00FB2B6F" w:rsidRPr="00FB2B6F">
        <w:rPr>
          <w:rFonts w:ascii="Calibri" w:hAnsi="Calibri" w:cs="Calibri"/>
          <w:b/>
          <w:bCs/>
          <w:sz w:val="24"/>
          <w:szCs w:val="24"/>
          <w:u w:val="single"/>
          <w:vertAlign w:val="superscript"/>
        </w:rPr>
        <w:t>th</w:t>
      </w:r>
      <w:r w:rsidR="00FB2B6F">
        <w:rPr>
          <w:rFonts w:ascii="Calibri" w:hAnsi="Calibri" w:cs="Calibri"/>
          <w:b/>
          <w:bCs/>
          <w:sz w:val="24"/>
          <w:szCs w:val="24"/>
          <w:u w:val="single"/>
        </w:rPr>
        <w:t xml:space="preserve"> 5:30 pm</w:t>
      </w:r>
    </w:p>
    <w:p w14:paraId="7C128D0D" w14:textId="51631F7C" w:rsidR="004103F8" w:rsidRPr="00756F43" w:rsidRDefault="004103F8" w:rsidP="004103F8">
      <w:pPr>
        <w:autoSpaceDE w:val="0"/>
        <w:autoSpaceDN w:val="0"/>
        <w:adjustRightInd w:val="0"/>
        <w:spacing w:before="0" w:after="0"/>
        <w:rPr>
          <w:rFonts w:ascii="Calibri" w:hAnsi="Calibri" w:cs="Calibri"/>
          <w:sz w:val="24"/>
          <w:szCs w:val="24"/>
        </w:rPr>
      </w:pPr>
      <w:r w:rsidRPr="00756F43">
        <w:rPr>
          <w:rFonts w:ascii="Calibri" w:hAnsi="Calibri" w:cs="Calibri"/>
          <w:sz w:val="24"/>
          <w:szCs w:val="24"/>
        </w:rPr>
        <w:t>Our Parent &amp; Friends of Moore Elementary parent group meets each second Thursday of the month. Come join this fun group to learn how you can become involved this school year. We will be holding elections at our next meeting on Thursday, Sept 1</w:t>
      </w:r>
      <w:r w:rsidR="00FB2B6F">
        <w:rPr>
          <w:rFonts w:ascii="Calibri" w:hAnsi="Calibri" w:cs="Calibri"/>
          <w:sz w:val="24"/>
          <w:szCs w:val="24"/>
        </w:rPr>
        <w:t>2</w:t>
      </w:r>
      <w:r w:rsidRPr="00756F43">
        <w:rPr>
          <w:rFonts w:ascii="Calibri" w:hAnsi="Calibri" w:cs="Calibri"/>
          <w:sz w:val="24"/>
          <w:szCs w:val="24"/>
        </w:rPr>
        <w:t>th at 5:30 pm. Also check out their website at, https://moore18.itemorder.com/sale, to check out Moore Elementary items to purchase!</w:t>
      </w:r>
      <w:r w:rsidR="00FB2B6F">
        <w:rPr>
          <w:rFonts w:ascii="Calibri" w:hAnsi="Calibri" w:cs="Calibri"/>
          <w:sz w:val="24"/>
          <w:szCs w:val="24"/>
        </w:rPr>
        <w:t xml:space="preserve"> Like us on Facebook!</w:t>
      </w:r>
    </w:p>
    <w:p w14:paraId="6DE73052" w14:textId="5935BD5D" w:rsidR="00303707" w:rsidRPr="00756F43" w:rsidRDefault="00303707" w:rsidP="004103F8">
      <w:pPr>
        <w:autoSpaceDE w:val="0"/>
        <w:autoSpaceDN w:val="0"/>
        <w:adjustRightInd w:val="0"/>
        <w:spacing w:before="0" w:after="0"/>
        <w:rPr>
          <w:rFonts w:ascii="Calibri" w:hAnsi="Calibri" w:cs="Calibri"/>
          <w:sz w:val="24"/>
          <w:szCs w:val="24"/>
        </w:rPr>
      </w:pPr>
    </w:p>
    <w:p w14:paraId="209647E5" w14:textId="3ACD842E" w:rsidR="004103F8" w:rsidRPr="00756F43" w:rsidRDefault="00303707">
      <w:pPr>
        <w:rPr>
          <w:rFonts w:ascii="Calibri" w:hAnsi="Calibri" w:cs="Calibri"/>
          <w:b/>
          <w:bCs/>
          <w:sz w:val="24"/>
          <w:szCs w:val="24"/>
          <w:u w:val="single"/>
        </w:rPr>
      </w:pPr>
      <w:r w:rsidRPr="00756F43">
        <w:rPr>
          <w:rFonts w:ascii="Calibri" w:hAnsi="Calibri" w:cs="Calibri"/>
          <w:b/>
          <w:bCs/>
          <w:sz w:val="24"/>
          <w:szCs w:val="24"/>
          <w:u w:val="single"/>
        </w:rPr>
        <w:t>Take Home Folders</w:t>
      </w:r>
    </w:p>
    <w:p w14:paraId="7954A762" w14:textId="60235E6A" w:rsidR="00303707" w:rsidRPr="00756F43" w:rsidRDefault="00303707">
      <w:pPr>
        <w:rPr>
          <w:rFonts w:ascii="Calibri" w:hAnsi="Calibri" w:cs="Calibri"/>
          <w:sz w:val="24"/>
          <w:szCs w:val="24"/>
        </w:rPr>
      </w:pPr>
      <w:r w:rsidRPr="00756F43">
        <w:rPr>
          <w:rFonts w:ascii="Calibri" w:hAnsi="Calibri" w:cs="Calibri"/>
          <w:sz w:val="24"/>
          <w:szCs w:val="24"/>
        </w:rPr>
        <w:t xml:space="preserve">Moore Elementary was fortunate to receive donated “Take Home Folders” from a company </w:t>
      </w:r>
      <w:r w:rsidR="00A116EC" w:rsidRPr="00756F43">
        <w:rPr>
          <w:rFonts w:ascii="Calibri" w:hAnsi="Calibri" w:cs="Calibri"/>
          <w:sz w:val="24"/>
          <w:szCs w:val="24"/>
        </w:rPr>
        <w:t xml:space="preserve">called </w:t>
      </w:r>
      <w:proofErr w:type="spellStart"/>
      <w:r w:rsidR="00A116EC" w:rsidRPr="00756F43">
        <w:rPr>
          <w:rFonts w:ascii="Calibri" w:hAnsi="Calibri" w:cs="Calibri"/>
          <w:sz w:val="24"/>
          <w:szCs w:val="24"/>
        </w:rPr>
        <w:t>Walraven</w:t>
      </w:r>
      <w:proofErr w:type="spellEnd"/>
      <w:r w:rsidR="00A116EC" w:rsidRPr="00756F43">
        <w:rPr>
          <w:rFonts w:ascii="Calibri" w:hAnsi="Calibri" w:cs="Calibri"/>
          <w:sz w:val="24"/>
          <w:szCs w:val="24"/>
        </w:rPr>
        <w:t xml:space="preserve"> Company. They work with McAlister’s Deli on providing donated items to schools around the United States. Moore was lucky enough to be selected! </w:t>
      </w:r>
    </w:p>
    <w:p w14:paraId="47E9E21F" w14:textId="7294A264" w:rsidR="00756F43" w:rsidRPr="00756F43" w:rsidRDefault="00756F43">
      <w:pPr>
        <w:rPr>
          <w:rFonts w:ascii="Calibri" w:hAnsi="Calibri" w:cs="Calibri"/>
          <w:sz w:val="24"/>
          <w:szCs w:val="24"/>
        </w:rPr>
      </w:pPr>
    </w:p>
    <w:p w14:paraId="4B26BC15" w14:textId="06B3A30C" w:rsidR="00756F43" w:rsidRPr="00756F43" w:rsidRDefault="00756F43">
      <w:pPr>
        <w:rPr>
          <w:rFonts w:ascii="Calibri" w:hAnsi="Calibri" w:cs="Calibri"/>
          <w:b/>
          <w:bCs/>
          <w:sz w:val="24"/>
          <w:szCs w:val="24"/>
          <w:u w:val="single"/>
        </w:rPr>
      </w:pPr>
      <w:r w:rsidRPr="00756F43">
        <w:rPr>
          <w:rFonts w:ascii="Calibri" w:hAnsi="Calibri" w:cs="Calibri"/>
          <w:b/>
          <w:bCs/>
          <w:sz w:val="24"/>
          <w:szCs w:val="24"/>
          <w:u w:val="single"/>
        </w:rPr>
        <w:t>Beaverdale Fall Festival Parade</w:t>
      </w:r>
    </w:p>
    <w:p w14:paraId="718BFE13" w14:textId="5E58B997" w:rsidR="00756F43" w:rsidRDefault="00756F43" w:rsidP="00756F43">
      <w:pPr>
        <w:rPr>
          <w:rFonts w:ascii="Calibri" w:hAnsi="Calibri" w:cs="Calibri"/>
          <w:sz w:val="20"/>
          <w:szCs w:val="20"/>
        </w:rPr>
      </w:pPr>
      <w:r w:rsidRPr="00756F43">
        <w:rPr>
          <w:rFonts w:ascii="Calibri" w:hAnsi="Calibri" w:cs="Calibri"/>
          <w:sz w:val="24"/>
          <w:szCs w:val="24"/>
        </w:rPr>
        <w:t>Beaverdale Fall Festival</w:t>
      </w:r>
      <w:r>
        <w:rPr>
          <w:rFonts w:ascii="Calibri" w:hAnsi="Calibri" w:cs="Calibri"/>
          <w:sz w:val="24"/>
          <w:szCs w:val="24"/>
        </w:rPr>
        <w:t xml:space="preserve"> Parade</w:t>
      </w:r>
      <w:r w:rsidRPr="00756F43">
        <w:rPr>
          <w:rFonts w:ascii="Calibri" w:hAnsi="Calibri" w:cs="Calibri"/>
          <w:sz w:val="24"/>
          <w:szCs w:val="24"/>
        </w:rPr>
        <w:t xml:space="preserve"> will be September </w:t>
      </w:r>
      <w:r>
        <w:rPr>
          <w:rFonts w:ascii="Calibri" w:hAnsi="Calibri" w:cs="Calibri"/>
          <w:sz w:val="24"/>
          <w:szCs w:val="24"/>
        </w:rPr>
        <w:t>21st</w:t>
      </w:r>
      <w:r w:rsidRPr="00756F43">
        <w:rPr>
          <w:rFonts w:ascii="Calibri" w:hAnsi="Calibri" w:cs="Calibri"/>
          <w:sz w:val="24"/>
          <w:szCs w:val="24"/>
        </w:rPr>
        <w:t xml:space="preserve"> this year. The parade is Saturday, September </w:t>
      </w:r>
      <w:r>
        <w:rPr>
          <w:rFonts w:ascii="Calibri" w:hAnsi="Calibri" w:cs="Calibri"/>
          <w:sz w:val="24"/>
          <w:szCs w:val="24"/>
        </w:rPr>
        <w:t>21</w:t>
      </w:r>
      <w:r w:rsidRPr="00756F43">
        <w:rPr>
          <w:rFonts w:ascii="Calibri" w:hAnsi="Calibri" w:cs="Calibri"/>
          <w:sz w:val="24"/>
          <w:szCs w:val="24"/>
          <w:vertAlign w:val="superscript"/>
        </w:rPr>
        <w:t>st</w:t>
      </w:r>
      <w:r w:rsidRPr="00756F43">
        <w:rPr>
          <w:rFonts w:ascii="Calibri" w:hAnsi="Calibri" w:cs="Calibri"/>
          <w:sz w:val="24"/>
          <w:szCs w:val="24"/>
        </w:rPr>
        <w:t xml:space="preserve"> at 10:00 am. Families are welcome to join Moore Elementary and walk in the parade! Please wear your Moore t-shirts if you have one.  Meet at the First Federated parking lot at 48</w:t>
      </w:r>
      <w:r w:rsidRPr="00756F43">
        <w:rPr>
          <w:rFonts w:ascii="Calibri" w:hAnsi="Calibri" w:cs="Calibri"/>
          <w:sz w:val="24"/>
          <w:szCs w:val="24"/>
          <w:vertAlign w:val="superscript"/>
        </w:rPr>
        <w:t>th</w:t>
      </w:r>
      <w:r w:rsidRPr="00756F43">
        <w:rPr>
          <w:rFonts w:ascii="Calibri" w:hAnsi="Calibri" w:cs="Calibri"/>
          <w:sz w:val="24"/>
          <w:szCs w:val="24"/>
        </w:rPr>
        <w:t xml:space="preserve"> St. and Franklin Avenue</w:t>
      </w:r>
      <w:r w:rsidR="00FB2B6F">
        <w:rPr>
          <w:rFonts w:ascii="Calibri" w:hAnsi="Calibri" w:cs="Calibri"/>
          <w:sz w:val="24"/>
          <w:szCs w:val="24"/>
        </w:rPr>
        <w:t xml:space="preserve"> and look for Moore Elementary!  </w:t>
      </w:r>
      <w:proofErr w:type="gramStart"/>
      <w:r w:rsidRPr="00756F43">
        <w:rPr>
          <w:rFonts w:ascii="Calibri" w:hAnsi="Calibri" w:cs="Calibri"/>
          <w:sz w:val="24"/>
          <w:szCs w:val="24"/>
        </w:rPr>
        <w:t>The</w:t>
      </w:r>
      <w:proofErr w:type="gramEnd"/>
      <w:r w:rsidRPr="00756F43">
        <w:rPr>
          <w:rFonts w:ascii="Calibri" w:hAnsi="Calibri" w:cs="Calibri"/>
          <w:sz w:val="24"/>
          <w:szCs w:val="24"/>
        </w:rPr>
        <w:t xml:space="preserve"> parade is so much fun. Come join us!</w:t>
      </w:r>
    </w:p>
    <w:p w14:paraId="2D0344FD" w14:textId="00F18559" w:rsidR="00756F43" w:rsidRDefault="00756F43" w:rsidP="00756F43">
      <w:pPr>
        <w:rPr>
          <w:rFonts w:ascii="Calibri" w:hAnsi="Calibri" w:cs="Calibri"/>
          <w:sz w:val="20"/>
          <w:szCs w:val="20"/>
        </w:rPr>
      </w:pPr>
    </w:p>
    <w:p w14:paraId="4C955351" w14:textId="3D23CB68" w:rsidR="00756F43" w:rsidRDefault="00756F43" w:rsidP="00756F43">
      <w:pPr>
        <w:rPr>
          <w:rFonts w:ascii="Calibri" w:hAnsi="Calibri" w:cs="Calibri"/>
          <w:b/>
          <w:bCs/>
          <w:sz w:val="24"/>
          <w:szCs w:val="24"/>
          <w:u w:val="single"/>
        </w:rPr>
      </w:pPr>
      <w:r w:rsidRPr="00756F43">
        <w:rPr>
          <w:rFonts w:ascii="Calibri" w:hAnsi="Calibri" w:cs="Calibri"/>
          <w:b/>
          <w:bCs/>
          <w:sz w:val="24"/>
          <w:szCs w:val="24"/>
          <w:u w:val="single"/>
        </w:rPr>
        <w:t>Parent Back to School Night</w:t>
      </w:r>
      <w:r>
        <w:rPr>
          <w:rFonts w:ascii="Calibri" w:hAnsi="Calibri" w:cs="Calibri"/>
          <w:b/>
          <w:bCs/>
          <w:sz w:val="24"/>
          <w:szCs w:val="24"/>
          <w:u w:val="single"/>
        </w:rPr>
        <w:t xml:space="preserve"> 5:00-6:00 pm</w:t>
      </w:r>
    </w:p>
    <w:p w14:paraId="2A846DF3" w14:textId="62BBB57B" w:rsidR="00FB2B6F" w:rsidRDefault="00756F43" w:rsidP="00756F43">
      <w:pPr>
        <w:spacing w:before="0" w:after="0"/>
        <w:rPr>
          <w:rFonts w:ascii="Calibri" w:hAnsi="Calibri" w:cs="Calibri"/>
          <w:sz w:val="24"/>
          <w:szCs w:val="24"/>
        </w:rPr>
      </w:pPr>
      <w:r w:rsidRPr="00756F43">
        <w:rPr>
          <w:rFonts w:ascii="Calibri" w:hAnsi="Calibri" w:cs="Calibri"/>
          <w:sz w:val="24"/>
          <w:szCs w:val="24"/>
        </w:rPr>
        <w:t>Come learn about the school day, curriculum, home supports and all that will be happening in your child’s classroom.</w:t>
      </w:r>
    </w:p>
    <w:p w14:paraId="562E1CEE" w14:textId="4218A9DB" w:rsidR="00FB2B6F" w:rsidRDefault="00FB2B6F" w:rsidP="00756F43">
      <w:pPr>
        <w:spacing w:before="0" w:after="0"/>
        <w:rPr>
          <w:rFonts w:ascii="Calibri" w:hAnsi="Calibri" w:cs="Calibri"/>
          <w:sz w:val="24"/>
          <w:szCs w:val="24"/>
        </w:rPr>
      </w:pPr>
    </w:p>
    <w:p w14:paraId="473916C4" w14:textId="61CC7938" w:rsidR="00FB2B6F" w:rsidRDefault="00FB2B6F" w:rsidP="00756F43">
      <w:pPr>
        <w:spacing w:before="0" w:after="0"/>
        <w:rPr>
          <w:rFonts w:ascii="Calibri" w:hAnsi="Calibri" w:cs="Calibri"/>
          <w:b/>
          <w:bCs/>
          <w:sz w:val="24"/>
          <w:szCs w:val="24"/>
          <w:u w:val="single"/>
        </w:rPr>
      </w:pPr>
      <w:r w:rsidRPr="00FB2B6F">
        <w:rPr>
          <w:rFonts w:ascii="Calibri" w:hAnsi="Calibri" w:cs="Calibri"/>
          <w:b/>
          <w:bCs/>
          <w:sz w:val="24"/>
          <w:szCs w:val="24"/>
          <w:u w:val="single"/>
        </w:rPr>
        <w:t>School Reminders</w:t>
      </w:r>
    </w:p>
    <w:p w14:paraId="7C535127" w14:textId="012134B1" w:rsidR="00FB2B6F" w:rsidRPr="00FB2B6F" w:rsidRDefault="00FB2B6F" w:rsidP="00756F43">
      <w:pPr>
        <w:spacing w:before="0" w:after="0"/>
        <w:rPr>
          <w:rFonts w:ascii="Calibri" w:hAnsi="Calibri" w:cs="Calibri"/>
          <w:sz w:val="24"/>
          <w:szCs w:val="24"/>
        </w:rPr>
      </w:pPr>
      <w:r>
        <w:rPr>
          <w:rFonts w:ascii="Calibri" w:hAnsi="Calibri" w:cs="Calibri"/>
          <w:sz w:val="24"/>
          <w:szCs w:val="24"/>
        </w:rPr>
        <w:t>The beginning of the year is always full of a lot of information! Please read Mrs. Sloan’s “Welcome Back information” sent in August. We are off to a great start and want to continue the year this way!</w:t>
      </w:r>
      <w:bookmarkStart w:id="0" w:name="_GoBack"/>
      <w:bookmarkEnd w:id="0"/>
    </w:p>
    <w:p w14:paraId="213F21F6" w14:textId="77777777" w:rsidR="00756F43" w:rsidRDefault="00756F43" w:rsidP="00756F43">
      <w:pPr>
        <w:rPr>
          <w:rFonts w:ascii="Calibri" w:hAnsi="Calibri" w:cs="Calibri"/>
          <w:b/>
          <w:bCs/>
          <w:sz w:val="24"/>
          <w:szCs w:val="24"/>
          <w:u w:val="single"/>
        </w:rPr>
      </w:pPr>
    </w:p>
    <w:p w14:paraId="64628E00" w14:textId="77777777" w:rsidR="00756F43" w:rsidRPr="00756F43" w:rsidRDefault="00756F43" w:rsidP="00756F43">
      <w:pPr>
        <w:rPr>
          <w:rFonts w:ascii="Calibri" w:hAnsi="Calibri" w:cs="Calibri"/>
          <w:sz w:val="24"/>
          <w:szCs w:val="24"/>
        </w:rPr>
      </w:pPr>
    </w:p>
    <w:p w14:paraId="01C3F8C3" w14:textId="77777777" w:rsidR="00756F43" w:rsidRPr="00756F43" w:rsidRDefault="00756F43" w:rsidP="00756F43">
      <w:pPr>
        <w:rPr>
          <w:rFonts w:ascii="Calibri" w:hAnsi="Calibri" w:cs="Calibri"/>
          <w:sz w:val="20"/>
          <w:szCs w:val="20"/>
        </w:rPr>
      </w:pPr>
    </w:p>
    <w:p w14:paraId="3482C7D8" w14:textId="77777777" w:rsidR="00756F43" w:rsidRPr="00756F43" w:rsidRDefault="00756F43">
      <w:pPr>
        <w:rPr>
          <w:rFonts w:ascii="Calibri" w:hAnsi="Calibri" w:cs="Calibri"/>
          <w:b/>
          <w:bCs/>
          <w:sz w:val="20"/>
          <w:szCs w:val="20"/>
          <w:u w:val="single"/>
        </w:rPr>
      </w:pPr>
    </w:p>
    <w:p w14:paraId="02DDE892" w14:textId="162FD83F" w:rsidR="00A116EC" w:rsidRDefault="00A116EC">
      <w:pPr>
        <w:rPr>
          <w:rFonts w:ascii="Calibri" w:hAnsi="Calibri" w:cs="Calibri"/>
          <w:sz w:val="20"/>
          <w:szCs w:val="20"/>
        </w:rPr>
      </w:pPr>
    </w:p>
    <w:p w14:paraId="4487AD00" w14:textId="77777777" w:rsidR="00A116EC" w:rsidRDefault="00A116EC">
      <w:pPr>
        <w:rPr>
          <w:rFonts w:ascii="Calibri" w:hAnsi="Calibri" w:cs="Calibri"/>
          <w:sz w:val="20"/>
          <w:szCs w:val="20"/>
        </w:rPr>
      </w:pPr>
    </w:p>
    <w:p w14:paraId="51E085CA" w14:textId="2D7971A6" w:rsidR="00A116EC" w:rsidRDefault="00A116EC">
      <w:pPr>
        <w:rPr>
          <w:rFonts w:ascii="Calibri" w:hAnsi="Calibri" w:cs="Calibri"/>
          <w:sz w:val="20"/>
          <w:szCs w:val="20"/>
        </w:rPr>
      </w:pPr>
    </w:p>
    <w:p w14:paraId="2709A9EC" w14:textId="77777777" w:rsidR="00A116EC" w:rsidRPr="00303707" w:rsidRDefault="00A116EC">
      <w:pPr>
        <w:rPr>
          <w:rFonts w:ascii="Calibri" w:hAnsi="Calibri" w:cs="Calibri"/>
          <w:sz w:val="20"/>
          <w:szCs w:val="20"/>
        </w:rPr>
      </w:pPr>
    </w:p>
    <w:sectPr w:rsidR="00A116EC" w:rsidRPr="0030370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CDC61" w14:textId="77777777" w:rsidR="00A671A9" w:rsidRDefault="00A671A9">
      <w:pPr>
        <w:spacing w:before="0" w:after="0"/>
      </w:pPr>
      <w:r>
        <w:separator/>
      </w:r>
    </w:p>
  </w:endnote>
  <w:endnote w:type="continuationSeparator" w:id="0">
    <w:p w14:paraId="2A2507C0" w14:textId="77777777" w:rsidR="00A671A9" w:rsidRDefault="00A671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AE40A" w14:textId="77777777" w:rsidR="00A671A9" w:rsidRDefault="00A671A9">
      <w:pPr>
        <w:spacing w:before="0" w:after="0"/>
      </w:pPr>
      <w:r>
        <w:separator/>
      </w:r>
    </w:p>
  </w:footnote>
  <w:footnote w:type="continuationSeparator" w:id="0">
    <w:p w14:paraId="3630A7CA" w14:textId="77777777" w:rsidR="00A671A9" w:rsidRDefault="00A671A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373120"/>
    <w:multiLevelType w:val="hybridMultilevel"/>
    <w:tmpl w:val="B7421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310EE"/>
    <w:multiLevelType w:val="hybridMultilevel"/>
    <w:tmpl w:val="0A5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A0BAF"/>
    <w:multiLevelType w:val="hybridMultilevel"/>
    <w:tmpl w:val="DD1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9/30/2019"/>
    <w:docVar w:name="MonthStart" w:val="9/1/2019"/>
    <w:docVar w:name="ShowDynamicGuides" w:val="1"/>
    <w:docVar w:name="ShowMarginGuides" w:val="0"/>
    <w:docVar w:name="ShowOutlines" w:val="0"/>
    <w:docVar w:name="ShowStaticGuides" w:val="0"/>
  </w:docVars>
  <w:rsids>
    <w:rsidRoot w:val="008518D0"/>
    <w:rsid w:val="00004494"/>
    <w:rsid w:val="00056814"/>
    <w:rsid w:val="0006779F"/>
    <w:rsid w:val="000A20FE"/>
    <w:rsid w:val="001034E5"/>
    <w:rsid w:val="0011772B"/>
    <w:rsid w:val="002348E2"/>
    <w:rsid w:val="0027720C"/>
    <w:rsid w:val="002F6E35"/>
    <w:rsid w:val="00303707"/>
    <w:rsid w:val="003D7DDA"/>
    <w:rsid w:val="003E7F89"/>
    <w:rsid w:val="004103F8"/>
    <w:rsid w:val="00423E30"/>
    <w:rsid w:val="00454FED"/>
    <w:rsid w:val="004C5B17"/>
    <w:rsid w:val="005562FE"/>
    <w:rsid w:val="00676ECA"/>
    <w:rsid w:val="006B5813"/>
    <w:rsid w:val="007564A4"/>
    <w:rsid w:val="00756F43"/>
    <w:rsid w:val="00760D27"/>
    <w:rsid w:val="007777B1"/>
    <w:rsid w:val="007A49F2"/>
    <w:rsid w:val="008518D0"/>
    <w:rsid w:val="00874C9A"/>
    <w:rsid w:val="009035F5"/>
    <w:rsid w:val="00944085"/>
    <w:rsid w:val="00946A27"/>
    <w:rsid w:val="009A0FFF"/>
    <w:rsid w:val="00A116EC"/>
    <w:rsid w:val="00A4654E"/>
    <w:rsid w:val="00A671A9"/>
    <w:rsid w:val="00A73BBF"/>
    <w:rsid w:val="00AB29FA"/>
    <w:rsid w:val="00B70858"/>
    <w:rsid w:val="00B8151A"/>
    <w:rsid w:val="00C71D73"/>
    <w:rsid w:val="00C73BB6"/>
    <w:rsid w:val="00C7735D"/>
    <w:rsid w:val="00CB1C1C"/>
    <w:rsid w:val="00D17693"/>
    <w:rsid w:val="00DC7E8D"/>
    <w:rsid w:val="00DF051F"/>
    <w:rsid w:val="00DF32DE"/>
    <w:rsid w:val="00E02644"/>
    <w:rsid w:val="00E54E11"/>
    <w:rsid w:val="00EA1691"/>
    <w:rsid w:val="00EA7AC3"/>
    <w:rsid w:val="00EB320B"/>
    <w:rsid w:val="00F24821"/>
    <w:rsid w:val="00FA21CA"/>
    <w:rsid w:val="00FB2B6F"/>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01D39E"/>
  <w15:docId w15:val="{54C956B8-0FEE-49D1-B6BF-2420C4B9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8D0"/>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92BC00"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 w:type="table" w:styleId="GridTable1Light-Accent2">
    <w:name w:val="Grid Table 1 Light Accent 2"/>
    <w:basedOn w:val="TableNormal"/>
    <w:uiPriority w:val="46"/>
    <w:rsid w:val="00AB29FA"/>
    <w:pPr>
      <w:spacing w:after="0"/>
    </w:p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495E00" w:themeFill="accent1" w:themeFillShade="80"/>
      </w:tcPr>
    </w:tblStylePr>
    <w:tblStylePr w:type="lastRow">
      <w:rPr>
        <w:b/>
        <w:bCs/>
      </w:rPr>
      <w:tblPr/>
      <w:tcPr>
        <w:tcBorders>
          <w:top w:val="double" w:sz="2" w:space="0" w:color="E7BB71"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B29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dmschools.org" TargetMode="External"/><Relationship Id="rId3" Type="http://schemas.openxmlformats.org/officeDocument/2006/relationships/settings" Target="settings.xml"/><Relationship Id="rId7" Type="http://schemas.openxmlformats.org/officeDocument/2006/relationships/hyperlink" Target="mailto:moore@dm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ore.dm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ukaiEl\AppData\Roaming\Microsoft\Templates\Banner%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D437DF2E324F549916A726910CC6FA"/>
        <w:category>
          <w:name w:val="General"/>
          <w:gallery w:val="placeholder"/>
        </w:category>
        <w:types>
          <w:type w:val="bbPlcHdr"/>
        </w:types>
        <w:behaviors>
          <w:behavior w:val="content"/>
        </w:behaviors>
        <w:guid w:val="{DF87C3C9-8CCA-4711-83B5-7A976CF90F87}"/>
      </w:docPartPr>
      <w:docPartBody>
        <w:p w:rsidR="00912A9C" w:rsidRDefault="00243D52">
          <w:pPr>
            <w:pStyle w:val="31D437DF2E324F549916A726910CC6FA"/>
          </w:pPr>
          <w:r>
            <w:t>Sunday</w:t>
          </w:r>
        </w:p>
      </w:docPartBody>
    </w:docPart>
    <w:docPart>
      <w:docPartPr>
        <w:name w:val="598A4F788351496FA5E3EFFA5256EC71"/>
        <w:category>
          <w:name w:val="General"/>
          <w:gallery w:val="placeholder"/>
        </w:category>
        <w:types>
          <w:type w:val="bbPlcHdr"/>
        </w:types>
        <w:behaviors>
          <w:behavior w:val="content"/>
        </w:behaviors>
        <w:guid w:val="{1100E8A6-A131-44AE-9B95-6C528767C758}"/>
      </w:docPartPr>
      <w:docPartBody>
        <w:p w:rsidR="00912A9C" w:rsidRDefault="00243D52">
          <w:pPr>
            <w:pStyle w:val="598A4F788351496FA5E3EFFA5256EC71"/>
          </w:pPr>
          <w:r>
            <w:t>Monday</w:t>
          </w:r>
        </w:p>
      </w:docPartBody>
    </w:docPart>
    <w:docPart>
      <w:docPartPr>
        <w:name w:val="DC6E619DFF8C47C6B51590B4B88F9B9B"/>
        <w:category>
          <w:name w:val="General"/>
          <w:gallery w:val="placeholder"/>
        </w:category>
        <w:types>
          <w:type w:val="bbPlcHdr"/>
        </w:types>
        <w:behaviors>
          <w:behavior w:val="content"/>
        </w:behaviors>
        <w:guid w:val="{5D2EAFE6-9A49-40F2-9959-A8375F33D097}"/>
      </w:docPartPr>
      <w:docPartBody>
        <w:p w:rsidR="00912A9C" w:rsidRDefault="00243D52">
          <w:pPr>
            <w:pStyle w:val="DC6E619DFF8C47C6B51590B4B88F9B9B"/>
          </w:pPr>
          <w:r>
            <w:t>Tuesday</w:t>
          </w:r>
        </w:p>
      </w:docPartBody>
    </w:docPart>
    <w:docPart>
      <w:docPartPr>
        <w:name w:val="E3712C8621DE46FFBB0C4A5679E67B75"/>
        <w:category>
          <w:name w:val="General"/>
          <w:gallery w:val="placeholder"/>
        </w:category>
        <w:types>
          <w:type w:val="bbPlcHdr"/>
        </w:types>
        <w:behaviors>
          <w:behavior w:val="content"/>
        </w:behaviors>
        <w:guid w:val="{6ADF48B5-E85B-488B-83AC-8E8B3BBEACAB}"/>
      </w:docPartPr>
      <w:docPartBody>
        <w:p w:rsidR="00912A9C" w:rsidRDefault="00243D52">
          <w:pPr>
            <w:pStyle w:val="E3712C8621DE46FFBB0C4A5679E67B75"/>
          </w:pPr>
          <w:r>
            <w:t>Wednesday</w:t>
          </w:r>
        </w:p>
      </w:docPartBody>
    </w:docPart>
    <w:docPart>
      <w:docPartPr>
        <w:name w:val="3979290995C04EBE9B85C6BE663CB750"/>
        <w:category>
          <w:name w:val="General"/>
          <w:gallery w:val="placeholder"/>
        </w:category>
        <w:types>
          <w:type w:val="bbPlcHdr"/>
        </w:types>
        <w:behaviors>
          <w:behavior w:val="content"/>
        </w:behaviors>
        <w:guid w:val="{317FCCCF-A1A7-4486-8248-A65EA163F618}"/>
      </w:docPartPr>
      <w:docPartBody>
        <w:p w:rsidR="00912A9C" w:rsidRDefault="00243D52">
          <w:pPr>
            <w:pStyle w:val="3979290995C04EBE9B85C6BE663CB750"/>
          </w:pPr>
          <w:r>
            <w:t>Thursday</w:t>
          </w:r>
        </w:p>
      </w:docPartBody>
    </w:docPart>
    <w:docPart>
      <w:docPartPr>
        <w:name w:val="78209559860349939C082A667861CA1E"/>
        <w:category>
          <w:name w:val="General"/>
          <w:gallery w:val="placeholder"/>
        </w:category>
        <w:types>
          <w:type w:val="bbPlcHdr"/>
        </w:types>
        <w:behaviors>
          <w:behavior w:val="content"/>
        </w:behaviors>
        <w:guid w:val="{669C6AE0-2D56-4E56-AB36-36302555DC31}"/>
      </w:docPartPr>
      <w:docPartBody>
        <w:p w:rsidR="00912A9C" w:rsidRDefault="00243D52">
          <w:pPr>
            <w:pStyle w:val="78209559860349939C082A667861CA1E"/>
          </w:pPr>
          <w:r>
            <w:t>Friday</w:t>
          </w:r>
        </w:p>
      </w:docPartBody>
    </w:docPart>
    <w:docPart>
      <w:docPartPr>
        <w:name w:val="E64B3D727BF04627B1E4161343357DA1"/>
        <w:category>
          <w:name w:val="General"/>
          <w:gallery w:val="placeholder"/>
        </w:category>
        <w:types>
          <w:type w:val="bbPlcHdr"/>
        </w:types>
        <w:behaviors>
          <w:behavior w:val="content"/>
        </w:behaviors>
        <w:guid w:val="{5724C33E-828C-41FD-B1C3-6C6639DA9356}"/>
      </w:docPartPr>
      <w:docPartBody>
        <w:p w:rsidR="00912A9C" w:rsidRDefault="00243D52">
          <w:pPr>
            <w:pStyle w:val="E64B3D727BF04627B1E4161343357DA1"/>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52"/>
    <w:rsid w:val="00243D52"/>
    <w:rsid w:val="002545A5"/>
    <w:rsid w:val="006A1F3B"/>
    <w:rsid w:val="00912A9C"/>
    <w:rsid w:val="00FD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D437DF2E324F549916A726910CC6FA">
    <w:name w:val="31D437DF2E324F549916A726910CC6FA"/>
  </w:style>
  <w:style w:type="paragraph" w:customStyle="1" w:styleId="598A4F788351496FA5E3EFFA5256EC71">
    <w:name w:val="598A4F788351496FA5E3EFFA5256EC71"/>
  </w:style>
  <w:style w:type="paragraph" w:customStyle="1" w:styleId="DC6E619DFF8C47C6B51590B4B88F9B9B">
    <w:name w:val="DC6E619DFF8C47C6B51590B4B88F9B9B"/>
  </w:style>
  <w:style w:type="paragraph" w:customStyle="1" w:styleId="E3712C8621DE46FFBB0C4A5679E67B75">
    <w:name w:val="E3712C8621DE46FFBB0C4A5679E67B75"/>
  </w:style>
  <w:style w:type="paragraph" w:customStyle="1" w:styleId="3979290995C04EBE9B85C6BE663CB750">
    <w:name w:val="3979290995C04EBE9B85C6BE663CB750"/>
  </w:style>
  <w:style w:type="paragraph" w:customStyle="1" w:styleId="78209559860349939C082A667861CA1E">
    <w:name w:val="78209559860349939C082A667861CA1E"/>
  </w:style>
  <w:style w:type="paragraph" w:customStyle="1" w:styleId="E64B3D727BF04627B1E4161343357DA1">
    <w:name w:val="E64B3D727BF04627B1E4161343357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anner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Banner calendar</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Wallukait, Elizabeth</dc:creator>
  <cp:keywords/>
  <dc:description/>
  <cp:lastModifiedBy>Wallukait, Elizabeth</cp:lastModifiedBy>
  <cp:revision>2</cp:revision>
  <dcterms:created xsi:type="dcterms:W3CDTF">2019-08-29T16:11:00Z</dcterms:created>
  <dcterms:modified xsi:type="dcterms:W3CDTF">2019-08-29T16:11:00Z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2018-05-07T07:44:01.6106168Z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